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36"/>
        <w:gridCol w:w="5035"/>
      </w:tblGrid>
      <w:tr w:rsidR="00692F6B" w14:paraId="56D24BD5" w14:textId="77777777" w:rsidTr="004771F1">
        <w:tc>
          <w:tcPr>
            <w:tcW w:w="4536" w:type="dxa"/>
          </w:tcPr>
          <w:p w14:paraId="0CDA0ADB" w14:textId="77777777" w:rsidR="00692F6B" w:rsidRDefault="00895CA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Рассмотрено</w:t>
            </w:r>
          </w:p>
          <w:p w14:paraId="23DF35DF" w14:textId="77777777" w:rsidR="00692F6B" w:rsidRDefault="00895CA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Педагогическим советом</w:t>
            </w:r>
          </w:p>
          <w:p w14:paraId="45227C56" w14:textId="5420B0BF" w:rsidR="00692F6B" w:rsidRDefault="00D4204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№ </w:t>
            </w:r>
            <w:r w:rsidR="00BF4F95">
              <w:rPr>
                <w:rFonts w:ascii="Times New Roman" w:hAnsi="Times New Roman"/>
                <w:sz w:val="28"/>
              </w:rPr>
              <w:t>6</w:t>
            </w:r>
          </w:p>
          <w:p w14:paraId="5708BE4A" w14:textId="6B4A63A3" w:rsidR="00692F6B" w:rsidRDefault="00895CA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« </w:t>
            </w:r>
            <w:r w:rsidR="00D4204D">
              <w:rPr>
                <w:rFonts w:ascii="Times New Roman" w:hAnsi="Times New Roman"/>
                <w:sz w:val="28"/>
              </w:rPr>
              <w:t>30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» </w:t>
            </w:r>
            <w:r w:rsidR="00BF4F95">
              <w:rPr>
                <w:rFonts w:ascii="Times New Roman" w:hAnsi="Times New Roman"/>
                <w:sz w:val="28"/>
              </w:rPr>
              <w:t>мая</w:t>
            </w:r>
            <w:r>
              <w:rPr>
                <w:rFonts w:ascii="Times New Roman" w:hAnsi="Times New Roman"/>
                <w:sz w:val="28"/>
              </w:rPr>
              <w:t xml:space="preserve"> 202</w:t>
            </w:r>
            <w:r w:rsidR="00BF4F95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  <w:p w14:paraId="05790EED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103E5F1C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3D373D0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220EC6B6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2BE9E6EC" w14:textId="77777777" w:rsidR="00692F6B" w:rsidRDefault="00895CA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14:paraId="474CA50E" w14:textId="77777777" w:rsidR="00692F6B" w:rsidRDefault="00895CA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Управляющим советом</w:t>
            </w:r>
          </w:p>
          <w:p w14:paraId="6264E233" w14:textId="77777777" w:rsidR="00692F6B" w:rsidRDefault="00895CA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Управляющего совета     ________/___________________</w:t>
            </w:r>
          </w:p>
          <w:p w14:paraId="5346AFBE" w14:textId="4F22E3A4" w:rsidR="00692F6B" w:rsidRDefault="00895CAB" w:rsidP="00D4204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№ </w:t>
            </w:r>
            <w:r w:rsidR="00BF4F95">
              <w:rPr>
                <w:rFonts w:ascii="Times New Roman" w:hAnsi="Times New Roman"/>
                <w:sz w:val="28"/>
              </w:rPr>
              <w:t>5</w:t>
            </w:r>
            <w:r w:rsidR="00AE337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D4204D"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>.0</w:t>
            </w:r>
            <w:r w:rsidR="00BF4F95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 202</w:t>
            </w:r>
            <w:r w:rsidR="00BF4F95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5035" w:type="dxa"/>
          </w:tcPr>
          <w:p w14:paraId="59D0F778" w14:textId="7E8B59B8" w:rsidR="00692F6B" w:rsidRPr="00FC11F2" w:rsidRDefault="00895CA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</w:rPr>
            </w:pPr>
            <w:r w:rsidRPr="00FC11F2">
              <w:rPr>
                <w:rFonts w:ascii="Times New Roman" w:hAnsi="Times New Roman"/>
                <w:b/>
                <w:color w:val="auto"/>
                <w:sz w:val="28"/>
              </w:rPr>
              <w:t>Утверждаю</w:t>
            </w:r>
          </w:p>
          <w:p w14:paraId="42FDECB1" w14:textId="7870F85A" w:rsidR="004771F1" w:rsidRPr="00FC11F2" w:rsidRDefault="00D4204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</w:rPr>
            </w:pPr>
            <w:r w:rsidRPr="00FC11F2">
              <w:rPr>
                <w:rFonts w:ascii="Times New Roman" w:hAnsi="Times New Roman"/>
                <w:bCs/>
                <w:color w:val="auto"/>
                <w:sz w:val="28"/>
              </w:rPr>
              <w:t>Приказ № 78</w:t>
            </w:r>
            <w:r w:rsidR="004771F1" w:rsidRPr="00FC11F2">
              <w:rPr>
                <w:rFonts w:ascii="Times New Roman" w:hAnsi="Times New Roman"/>
                <w:bCs/>
                <w:color w:val="auto"/>
                <w:sz w:val="28"/>
              </w:rPr>
              <w:t xml:space="preserve"> от «</w:t>
            </w:r>
            <w:r w:rsidR="00FC11F2" w:rsidRPr="00FC11F2">
              <w:rPr>
                <w:rFonts w:ascii="Times New Roman" w:hAnsi="Times New Roman"/>
                <w:bCs/>
                <w:color w:val="auto"/>
                <w:sz w:val="28"/>
              </w:rPr>
              <w:t>21</w:t>
            </w:r>
            <w:r w:rsidRPr="00FC11F2">
              <w:rPr>
                <w:rFonts w:ascii="Times New Roman" w:hAnsi="Times New Roman"/>
                <w:bCs/>
                <w:color w:val="auto"/>
                <w:sz w:val="28"/>
              </w:rPr>
              <w:t>»</w:t>
            </w:r>
            <w:r w:rsidR="00FC11F2" w:rsidRPr="00FC11F2">
              <w:rPr>
                <w:rFonts w:ascii="Times New Roman" w:hAnsi="Times New Roman"/>
                <w:bCs/>
                <w:color w:val="auto"/>
                <w:sz w:val="28"/>
              </w:rPr>
              <w:t xml:space="preserve"> мая </w:t>
            </w:r>
            <w:r w:rsidR="004771F1" w:rsidRPr="00FC11F2">
              <w:rPr>
                <w:rFonts w:ascii="Times New Roman" w:hAnsi="Times New Roman"/>
                <w:bCs/>
                <w:color w:val="auto"/>
                <w:sz w:val="28"/>
              </w:rPr>
              <w:t>202</w:t>
            </w:r>
            <w:r w:rsidR="00FC11F2" w:rsidRPr="00FC11F2">
              <w:rPr>
                <w:rFonts w:ascii="Times New Roman" w:hAnsi="Times New Roman"/>
                <w:bCs/>
                <w:color w:val="auto"/>
                <w:sz w:val="28"/>
              </w:rPr>
              <w:t>5</w:t>
            </w:r>
            <w:r w:rsidR="004771F1" w:rsidRPr="00FC11F2">
              <w:rPr>
                <w:rFonts w:ascii="Times New Roman" w:hAnsi="Times New Roman"/>
                <w:bCs/>
                <w:color w:val="auto"/>
                <w:sz w:val="28"/>
              </w:rPr>
              <w:t>г.</w:t>
            </w:r>
          </w:p>
          <w:p w14:paraId="40B2A291" w14:textId="77777777" w:rsidR="00692F6B" w:rsidRPr="00FC11F2" w:rsidRDefault="00895CAB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FC11F2">
              <w:rPr>
                <w:rFonts w:ascii="Times New Roman" w:hAnsi="Times New Roman"/>
                <w:color w:val="auto"/>
                <w:sz w:val="28"/>
              </w:rPr>
              <w:t>Директор муниципального</w:t>
            </w:r>
          </w:p>
          <w:p w14:paraId="201364B4" w14:textId="5B925B63" w:rsidR="00692F6B" w:rsidRPr="00FC11F2" w:rsidRDefault="00895CAB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FC11F2">
              <w:rPr>
                <w:rFonts w:ascii="Times New Roman" w:hAnsi="Times New Roman"/>
                <w:color w:val="auto"/>
                <w:sz w:val="28"/>
              </w:rPr>
              <w:t xml:space="preserve">автономного общеобразовательного учреждения </w:t>
            </w:r>
            <w:proofErr w:type="gramStart"/>
            <w:r w:rsidRPr="00FC11F2">
              <w:rPr>
                <w:rFonts w:ascii="Times New Roman" w:hAnsi="Times New Roman"/>
                <w:color w:val="auto"/>
                <w:sz w:val="28"/>
              </w:rPr>
              <w:t>Школа  №</w:t>
            </w:r>
            <w:proofErr w:type="gramEnd"/>
            <w:r w:rsidRPr="00FC11F2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AE3375" w:rsidRPr="00FC11F2">
              <w:rPr>
                <w:rFonts w:ascii="Times New Roman" w:hAnsi="Times New Roman"/>
                <w:color w:val="auto"/>
                <w:sz w:val="28"/>
              </w:rPr>
              <w:t>100</w:t>
            </w:r>
          </w:p>
          <w:p w14:paraId="18C8C82C" w14:textId="76E92E99" w:rsidR="00AE3375" w:rsidRPr="00FC11F2" w:rsidRDefault="00AE3375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FC11F2">
              <w:rPr>
                <w:rFonts w:ascii="Times New Roman" w:hAnsi="Times New Roman"/>
                <w:color w:val="auto"/>
                <w:sz w:val="28"/>
              </w:rPr>
              <w:t>им. Абдуллина А.А.</w:t>
            </w:r>
          </w:p>
          <w:p w14:paraId="230B0092" w14:textId="77777777" w:rsidR="00692F6B" w:rsidRPr="00FC11F2" w:rsidRDefault="00895CAB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FC11F2">
              <w:rPr>
                <w:rFonts w:ascii="Times New Roman" w:hAnsi="Times New Roman"/>
                <w:color w:val="auto"/>
                <w:sz w:val="28"/>
              </w:rPr>
              <w:t>городского округа город Уфа Республики Башкортостан</w:t>
            </w:r>
          </w:p>
          <w:p w14:paraId="782196D6" w14:textId="1C57BD96" w:rsidR="00692F6B" w:rsidRPr="00FC11F2" w:rsidRDefault="00895C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FC11F2">
              <w:rPr>
                <w:rFonts w:ascii="Times New Roman" w:hAnsi="Times New Roman"/>
                <w:color w:val="auto"/>
                <w:sz w:val="28"/>
              </w:rPr>
              <w:t xml:space="preserve">________/ </w:t>
            </w:r>
            <w:r w:rsidR="00AE3375" w:rsidRPr="00FC11F2">
              <w:rPr>
                <w:rFonts w:ascii="Times New Roman" w:hAnsi="Times New Roman"/>
                <w:color w:val="auto"/>
                <w:sz w:val="28"/>
              </w:rPr>
              <w:t>В.Б. Ширганова</w:t>
            </w:r>
          </w:p>
          <w:p w14:paraId="3BA4799E" w14:textId="6E662C9F" w:rsidR="00692F6B" w:rsidRPr="00FC11F2" w:rsidRDefault="00692F6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</w:p>
          <w:p w14:paraId="2FDA6F34" w14:textId="77777777" w:rsidR="00692F6B" w:rsidRPr="00FC11F2" w:rsidRDefault="00692F6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</w:p>
          <w:p w14:paraId="69E8D855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24C028CC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7AE9CD82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767DE54A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5CB3FF45" w14:textId="77777777" w:rsidR="00692F6B" w:rsidRDefault="00692F6B">
      <w:pPr>
        <w:widowControl w:val="0"/>
        <w:spacing w:after="0" w:line="240" w:lineRule="auto"/>
        <w:ind w:right="20"/>
        <w:contextualSpacing/>
        <w:rPr>
          <w:rFonts w:ascii="Times New Roman" w:hAnsi="Times New Roman"/>
          <w:sz w:val="24"/>
          <w:u w:val="single"/>
        </w:rPr>
      </w:pPr>
    </w:p>
    <w:p w14:paraId="0054F28E" w14:textId="77777777" w:rsidR="00692F6B" w:rsidRDefault="00692F6B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u w:val="single"/>
        </w:rPr>
      </w:pPr>
    </w:p>
    <w:p w14:paraId="55E9E80F" w14:textId="77777777" w:rsidR="00692F6B" w:rsidRDefault="00692F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09786351" w14:textId="77777777" w:rsidR="00692F6B" w:rsidRDefault="00692F6B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</w:p>
    <w:p w14:paraId="6A86D072" w14:textId="77777777" w:rsidR="00692F6B" w:rsidRDefault="00692F6B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</w:p>
    <w:p w14:paraId="50F7A431" w14:textId="77777777" w:rsidR="00692F6B" w:rsidRDefault="00692F6B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</w:p>
    <w:p w14:paraId="4762D287" w14:textId="77777777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УЧЕБНЫЕ ПЛАНЫ</w:t>
      </w:r>
    </w:p>
    <w:p w14:paraId="35336002" w14:textId="77777777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автономного общеобразовательного учреждения</w:t>
      </w:r>
    </w:p>
    <w:p w14:paraId="0EF6F3D6" w14:textId="1A45D9CD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Школа № </w:t>
      </w:r>
      <w:r w:rsidR="00AE3375">
        <w:rPr>
          <w:rFonts w:ascii="Times New Roman" w:hAnsi="Times New Roman"/>
          <w:b/>
          <w:sz w:val="28"/>
        </w:rPr>
        <w:t>100</w:t>
      </w:r>
    </w:p>
    <w:p w14:paraId="04C13F9B" w14:textId="45FE4AD1" w:rsidR="00AE3375" w:rsidRDefault="00355CD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</w:t>
      </w:r>
      <w:r w:rsidR="00AE3375">
        <w:rPr>
          <w:rFonts w:ascii="Times New Roman" w:hAnsi="Times New Roman"/>
          <w:b/>
          <w:sz w:val="28"/>
        </w:rPr>
        <w:t xml:space="preserve">мени Абдуллина Анвара </w:t>
      </w:r>
      <w:proofErr w:type="spellStart"/>
      <w:r w:rsidR="00AE3375">
        <w:rPr>
          <w:rFonts w:ascii="Times New Roman" w:hAnsi="Times New Roman"/>
          <w:b/>
          <w:sz w:val="28"/>
        </w:rPr>
        <w:t>Абдуллиновича</w:t>
      </w:r>
      <w:proofErr w:type="spellEnd"/>
    </w:p>
    <w:p w14:paraId="32F51AAE" w14:textId="77777777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городского округа город Уфа</w:t>
      </w:r>
    </w:p>
    <w:p w14:paraId="000D590F" w14:textId="77777777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Республики Башкортостан</w:t>
      </w:r>
    </w:p>
    <w:p w14:paraId="1B1E51BE" w14:textId="329718AA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</w:t>
      </w:r>
      <w:r w:rsidR="00BF4F9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-202</w:t>
      </w:r>
      <w:r w:rsidR="00BF4F95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учебный год</w:t>
      </w:r>
    </w:p>
    <w:p w14:paraId="7532AFD4" w14:textId="77777777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обучающихся 5-9 классов</w:t>
      </w:r>
    </w:p>
    <w:p w14:paraId="34903C45" w14:textId="77777777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обновленным ФГОС(ФОП)</w:t>
      </w:r>
    </w:p>
    <w:p w14:paraId="69809F5D" w14:textId="77777777" w:rsidR="00692F6B" w:rsidRDefault="00692F6B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</w:rPr>
      </w:pPr>
    </w:p>
    <w:p w14:paraId="066EACD9" w14:textId="6943C503" w:rsidR="00692F6B" w:rsidRPr="00BF4F95" w:rsidRDefault="00BF4F95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b/>
          <w:bCs/>
          <w:sz w:val="24"/>
        </w:rPr>
      </w:pPr>
      <w:r w:rsidRPr="00BF4F95">
        <w:rPr>
          <w:rFonts w:ascii="Times New Roman" w:hAnsi="Times New Roman"/>
          <w:b/>
          <w:bCs/>
          <w:sz w:val="24"/>
        </w:rPr>
        <w:t>(ПРОЕКТ)</w:t>
      </w:r>
    </w:p>
    <w:p w14:paraId="5EE9B02F" w14:textId="77777777" w:rsidR="00692F6B" w:rsidRPr="00BF4F95" w:rsidRDefault="00692F6B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b/>
          <w:bCs/>
          <w:sz w:val="24"/>
        </w:rPr>
      </w:pPr>
    </w:p>
    <w:p w14:paraId="034343F7" w14:textId="0FA3776F" w:rsidR="00692F6B" w:rsidRDefault="00D4204D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582A291" w14:textId="77777777" w:rsidR="00D4204D" w:rsidRDefault="00D4204D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0D29A03D" w14:textId="77777777" w:rsidR="00D4204D" w:rsidRDefault="00D4204D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10F4FF82" w14:textId="77777777" w:rsidR="00D4204D" w:rsidRDefault="00D4204D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21FACC4F" w14:textId="77777777" w:rsidR="00D4204D" w:rsidRDefault="00D4204D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2D7CC160" w14:textId="77777777" w:rsidR="00D4204D" w:rsidRDefault="00D4204D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26134F13" w14:textId="77777777" w:rsidR="00D4204D" w:rsidRDefault="00D4204D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46931579" w14:textId="77777777" w:rsidR="00692F6B" w:rsidRDefault="00692F6B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78358515" w14:textId="77777777" w:rsidR="00461A27" w:rsidRDefault="00461A27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383F617A" w14:textId="77777777" w:rsidR="00461A27" w:rsidRDefault="00461A27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</w:rPr>
      </w:pPr>
    </w:p>
    <w:p w14:paraId="13ABAC63" w14:textId="12B45C79" w:rsidR="00692F6B" w:rsidRDefault="00895CAB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УФА - 202</w:t>
      </w:r>
      <w:r w:rsidR="00BF4F95">
        <w:rPr>
          <w:rFonts w:ascii="Times New Roman" w:hAnsi="Times New Roman"/>
          <w:b/>
          <w:sz w:val="24"/>
        </w:rPr>
        <w:t>5</w:t>
      </w:r>
    </w:p>
    <w:p w14:paraId="3C010BE3" w14:textId="77777777" w:rsidR="00692F6B" w:rsidRDefault="00895CAB">
      <w:pPr>
        <w:widowControl w:val="0"/>
        <w:spacing w:after="0" w:line="240" w:lineRule="auto"/>
        <w:ind w:right="-6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F31C69B" w14:textId="77777777" w:rsidR="00692F6B" w:rsidRDefault="00692F6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39CD233" w14:textId="77777777" w:rsidR="00692F6B" w:rsidRDefault="00895CAB">
      <w:pPr>
        <w:widowControl w:val="0"/>
        <w:spacing w:after="0" w:line="0" w:lineRule="atLeast"/>
        <w:ind w:left="142" w:firstLine="39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14:paraId="3238903F" w14:textId="77777777" w:rsidR="00692F6B" w:rsidRDefault="00895CAB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основной образовательной программы основного общего образования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далее — учебный план) составлен в соответствии с:</w:t>
      </w:r>
    </w:p>
    <w:p w14:paraId="30B8E57B" w14:textId="79470EC0" w:rsidR="00824556" w:rsidRPr="00824556" w:rsidRDefault="00895CAB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24556" w:rsidRPr="00824556">
        <w:rPr>
          <w:rFonts w:ascii="Times New Roman" w:hAnsi="Times New Roman"/>
          <w:sz w:val="24"/>
        </w:rPr>
        <w:t>•</w:t>
      </w:r>
      <w:r w:rsidR="00824556" w:rsidRPr="00824556">
        <w:rPr>
          <w:rFonts w:ascii="Times New Roman" w:hAnsi="Times New Roman"/>
          <w:sz w:val="24"/>
        </w:rPr>
        <w:tab/>
        <w:t>Решение</w:t>
      </w:r>
      <w:r w:rsidR="00824556">
        <w:rPr>
          <w:rFonts w:ascii="Times New Roman" w:hAnsi="Times New Roman"/>
          <w:sz w:val="24"/>
        </w:rPr>
        <w:t>м</w:t>
      </w:r>
      <w:r w:rsidR="00824556" w:rsidRPr="00824556">
        <w:rPr>
          <w:rFonts w:ascii="Times New Roman" w:hAnsi="Times New Roman"/>
          <w:sz w:val="24"/>
        </w:rPr>
        <w:t xml:space="preserve">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</w:t>
      </w:r>
      <w:proofErr w:type="gramStart"/>
      <w:r w:rsidR="00824556" w:rsidRPr="00824556">
        <w:rPr>
          <w:rFonts w:ascii="Times New Roman" w:hAnsi="Times New Roman"/>
          <w:sz w:val="24"/>
        </w:rPr>
        <w:t>( «</w:t>
      </w:r>
      <w:proofErr w:type="gramEnd"/>
      <w:r w:rsidR="00824556" w:rsidRPr="00824556">
        <w:rPr>
          <w:rFonts w:ascii="Times New Roman" w:hAnsi="Times New Roman"/>
          <w:sz w:val="24"/>
        </w:rPr>
        <w:t xml:space="preserve">Родной язык и родная литература») при введении обновленных федеральных государственных образовательных стандартов общего образования» от 24.04.2023 года. </w:t>
      </w:r>
    </w:p>
    <w:p w14:paraId="404868AA" w14:textId="360DC2C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Приложение</w:t>
      </w:r>
      <w:r>
        <w:rPr>
          <w:rFonts w:ascii="Times New Roman" w:hAnsi="Times New Roman"/>
          <w:sz w:val="24"/>
        </w:rPr>
        <w:t>м</w:t>
      </w:r>
      <w:r w:rsidRPr="00824556">
        <w:rPr>
          <w:rFonts w:ascii="Times New Roman" w:hAnsi="Times New Roman"/>
          <w:sz w:val="24"/>
        </w:rPr>
        <w:t xml:space="preserve">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образования».</w:t>
      </w:r>
    </w:p>
    <w:p w14:paraId="34E41873" w14:textId="24BD4810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Приказ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№ 1053"</w:t>
      </w:r>
    </w:p>
    <w:p w14:paraId="2D8AD3B0" w14:textId="0C824D21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Письмо</w:t>
      </w:r>
      <w:r>
        <w:rPr>
          <w:rFonts w:ascii="Times New Roman" w:hAnsi="Times New Roman"/>
          <w:sz w:val="24"/>
        </w:rPr>
        <w:t>м</w:t>
      </w:r>
      <w:r w:rsidRPr="00824556">
        <w:rPr>
          <w:rFonts w:ascii="Times New Roman" w:hAnsi="Times New Roman"/>
          <w:sz w:val="24"/>
        </w:rPr>
        <w:t xml:space="preserve">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41E7CD98" w14:textId="7777777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 xml:space="preserve">Приказом </w:t>
      </w:r>
      <w:proofErr w:type="spellStart"/>
      <w:r w:rsidRPr="00824556">
        <w:rPr>
          <w:rFonts w:ascii="Times New Roman" w:hAnsi="Times New Roman"/>
          <w:sz w:val="24"/>
        </w:rPr>
        <w:t>Минпросвещения</w:t>
      </w:r>
      <w:proofErr w:type="spellEnd"/>
      <w:r w:rsidRPr="00824556">
        <w:rPr>
          <w:rFonts w:ascii="Times New Roman" w:hAnsi="Times New Roman"/>
          <w:sz w:val="24"/>
        </w:rPr>
        <w:t xml:space="preserve"> РФ от 23.11.2022 № 1014 «Об утверждении федеральной образовательной программы среднего общего образования»; </w:t>
      </w:r>
    </w:p>
    <w:p w14:paraId="74C72512" w14:textId="09F8CCB4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Приказ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14:paraId="16E6101D" w14:textId="7777777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(зарегистрирован 01.11.2022 № 70799)</w:t>
      </w:r>
    </w:p>
    <w:p w14:paraId="1304E3A8" w14:textId="7777777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</w:p>
    <w:p w14:paraId="3D9E6392" w14:textId="28D1D229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Внесение</w:t>
      </w:r>
      <w:r>
        <w:rPr>
          <w:rFonts w:ascii="Times New Roman" w:hAnsi="Times New Roman"/>
          <w:sz w:val="24"/>
        </w:rPr>
        <w:t>м</w:t>
      </w:r>
      <w:r w:rsidRPr="00824556">
        <w:rPr>
          <w:rFonts w:ascii="Times New Roman" w:hAnsi="Times New Roman"/>
          <w:sz w:val="24"/>
        </w:rPr>
        <w:t xml:space="preserve"> изменений в федеральный государственный образовательный стандарт среднего общего образования, утвержденного приказом Министерства просвещения Российской Федерации от 12.08.2022 № 732; </w:t>
      </w:r>
    </w:p>
    <w:p w14:paraId="005EB315" w14:textId="7777777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Информационно-методическое письмо Министерства просвещения РФ № 03-871 от 17.06.2022 г.   об организации внеурочной деятельности «Разговор о важном»</w:t>
      </w:r>
    </w:p>
    <w:p w14:paraId="4C08D457" w14:textId="2D825AEE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Порядк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22.03.2021г. № 115;</w:t>
      </w:r>
    </w:p>
    <w:p w14:paraId="09C6F1CA" w14:textId="7777777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 xml:space="preserve"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№ 413; </w:t>
      </w:r>
    </w:p>
    <w:p w14:paraId="30368EA0" w14:textId="7777777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Санитарно-эпидемиологических требований к условиям и организации обучения в общеобразовательных учреждениях, (далее - СанПиН 2.4.2.3648-20);</w:t>
      </w:r>
    </w:p>
    <w:p w14:paraId="380A6B77" w14:textId="7CE71939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Письмо</w:t>
      </w:r>
      <w:r>
        <w:rPr>
          <w:rFonts w:ascii="Times New Roman" w:hAnsi="Times New Roman"/>
          <w:sz w:val="24"/>
        </w:rPr>
        <w:t>м</w:t>
      </w:r>
      <w:r w:rsidRPr="00824556">
        <w:rPr>
          <w:rFonts w:ascii="Times New Roman" w:hAnsi="Times New Roman"/>
          <w:sz w:val="24"/>
        </w:rPr>
        <w:t xml:space="preserve"> Рособрнадзора от 20.06.2018 № 05-192 «Об изучении родных языков из числа языков народов Российской Федерации».</w:t>
      </w:r>
    </w:p>
    <w:p w14:paraId="02C977D2" w14:textId="18D70753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lastRenderedPageBreak/>
        <w:t>•</w:t>
      </w:r>
      <w:r w:rsidRPr="00824556">
        <w:rPr>
          <w:rFonts w:ascii="Times New Roman" w:hAnsi="Times New Roman"/>
          <w:sz w:val="24"/>
        </w:rPr>
        <w:tab/>
        <w:t>Федеральны</w:t>
      </w:r>
      <w:r>
        <w:rPr>
          <w:rFonts w:ascii="Times New Roman" w:hAnsi="Times New Roman"/>
          <w:sz w:val="24"/>
        </w:rPr>
        <w:t>м</w:t>
      </w:r>
      <w:r w:rsidRPr="00824556">
        <w:rPr>
          <w:rFonts w:ascii="Times New Roman" w:hAnsi="Times New Roman"/>
          <w:sz w:val="24"/>
        </w:rPr>
        <w:t xml:space="preserve"> закон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060660A0" w14:textId="2AE22C5B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Приказ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дополнениями);</w:t>
      </w:r>
    </w:p>
    <w:p w14:paraId="3DB5897C" w14:textId="751A8778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Закон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Республики Башкортостан от 01.07.2013 г. №696-з «Об образовании в Республике Башкортостан»; </w:t>
      </w:r>
    </w:p>
    <w:p w14:paraId="78681CB8" w14:textId="352C2432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Федеральн</w:t>
      </w:r>
      <w:r>
        <w:rPr>
          <w:rFonts w:ascii="Times New Roman" w:hAnsi="Times New Roman"/>
          <w:sz w:val="24"/>
        </w:rPr>
        <w:t>ым</w:t>
      </w:r>
      <w:r w:rsidRPr="00824556">
        <w:rPr>
          <w:rFonts w:ascii="Times New Roman" w:hAnsi="Times New Roman"/>
          <w:sz w:val="24"/>
        </w:rPr>
        <w:t xml:space="preserve"> Закон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от 29.12.2012 № 273-ФЗ «Об образовании в Российской Федерации»; </w:t>
      </w:r>
    </w:p>
    <w:p w14:paraId="4D22C916" w14:textId="40B9C42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Закон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Республики Башкортостан от 15.02.1999 г.№216-з «О языках народов Республики Башкортостан»</w:t>
      </w:r>
    </w:p>
    <w:p w14:paraId="0BFAB685" w14:textId="06C24001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Закон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Российской Федерации от 25.10.1991 г.№1807-1 «О языках народов Российской Федерации»;</w:t>
      </w:r>
    </w:p>
    <w:p w14:paraId="2C38BBE6" w14:textId="651E084E" w:rsid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 w:rsidRPr="00824556">
        <w:rPr>
          <w:rFonts w:ascii="Times New Roman" w:hAnsi="Times New Roman"/>
          <w:sz w:val="24"/>
        </w:rPr>
        <w:t>•</w:t>
      </w:r>
      <w:r w:rsidRPr="00824556">
        <w:rPr>
          <w:rFonts w:ascii="Times New Roman" w:hAnsi="Times New Roman"/>
          <w:sz w:val="24"/>
        </w:rPr>
        <w:tab/>
        <w:t>Приказ</w:t>
      </w:r>
      <w:r>
        <w:rPr>
          <w:rFonts w:ascii="Times New Roman" w:hAnsi="Times New Roman"/>
          <w:sz w:val="24"/>
        </w:rPr>
        <w:t>ом</w:t>
      </w:r>
      <w:r w:rsidRPr="00824556">
        <w:rPr>
          <w:rFonts w:ascii="Times New Roman" w:hAnsi="Times New Roman"/>
          <w:sz w:val="24"/>
        </w:rPr>
        <w:t xml:space="preserve">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4C317D0A" w14:textId="05900A8A" w:rsid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Приказом Министерства просвещения Российской Федерации от 01.02.2024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</w:p>
    <w:p w14:paraId="01F10E1A" w14:textId="63A616AC" w:rsid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CA1A09">
        <w:rPr>
          <w:rFonts w:ascii="Times New Roman" w:hAnsi="Times New Roman"/>
          <w:sz w:val="24"/>
        </w:rPr>
        <w:t xml:space="preserve"> Приказом Министерства просвещения Российской Федерации от 01.02.2024 №67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</w:t>
      </w:r>
    </w:p>
    <w:p w14:paraId="75C0BF83" w14:textId="2AF07E2D" w:rsidR="00CA1A09" w:rsidRDefault="00CA1A09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F403C5">
        <w:rPr>
          <w:rFonts w:ascii="Times New Roman" w:hAnsi="Times New Roman"/>
          <w:sz w:val="24"/>
        </w:rPr>
        <w:t>Приказ</w:t>
      </w:r>
      <w:r w:rsidR="00E45DFF">
        <w:rPr>
          <w:rFonts w:ascii="Times New Roman" w:hAnsi="Times New Roman"/>
          <w:sz w:val="24"/>
        </w:rPr>
        <w:t>ом</w:t>
      </w:r>
      <w:r w:rsidR="00F403C5">
        <w:rPr>
          <w:rFonts w:ascii="Times New Roman" w:hAnsi="Times New Roman"/>
          <w:sz w:val="24"/>
        </w:rPr>
        <w:t xml:space="preserve"> Министерства просвещения Российской Федерации от 19.02.2024 №110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</w:r>
      <w:proofErr w:type="gramStart"/>
      <w:r w:rsidR="00F403C5">
        <w:rPr>
          <w:rFonts w:ascii="Times New Roman" w:hAnsi="Times New Roman"/>
          <w:sz w:val="24"/>
        </w:rPr>
        <w:t>стандартов  основного</w:t>
      </w:r>
      <w:proofErr w:type="gramEnd"/>
      <w:r w:rsidR="00F403C5">
        <w:rPr>
          <w:rFonts w:ascii="Times New Roman" w:hAnsi="Times New Roman"/>
          <w:sz w:val="24"/>
        </w:rPr>
        <w:t xml:space="preserve"> общего образования»</w:t>
      </w:r>
    </w:p>
    <w:p w14:paraId="08B1E2C9" w14:textId="1E03127B" w:rsidR="00F403C5" w:rsidRDefault="00F403C5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B40B28">
        <w:rPr>
          <w:rFonts w:ascii="Times New Roman" w:hAnsi="Times New Roman"/>
          <w:sz w:val="24"/>
        </w:rPr>
        <w:t>Приказ</w:t>
      </w:r>
      <w:r w:rsidR="00E45DFF">
        <w:rPr>
          <w:rFonts w:ascii="Times New Roman" w:hAnsi="Times New Roman"/>
          <w:sz w:val="24"/>
        </w:rPr>
        <w:t>ом</w:t>
      </w:r>
      <w:r w:rsidR="00B40B28">
        <w:rPr>
          <w:rFonts w:ascii="Times New Roman" w:hAnsi="Times New Roman"/>
          <w:sz w:val="24"/>
        </w:rPr>
        <w:t xml:space="preserve"> Министерства просвещения Российской Федерации от 22.01.2024 № 31 «О внесении изменений в некоторые приказы Министерства образования и науки Российской Федерации и Министерства просвещения </w:t>
      </w:r>
      <w:proofErr w:type="gramStart"/>
      <w:r w:rsidR="00B40B28">
        <w:rPr>
          <w:rFonts w:ascii="Times New Roman" w:hAnsi="Times New Roman"/>
          <w:sz w:val="24"/>
        </w:rPr>
        <w:t>Российской ,</w:t>
      </w:r>
      <w:proofErr w:type="gramEnd"/>
      <w:r w:rsidR="00B40B28">
        <w:rPr>
          <w:rFonts w:ascii="Times New Roman" w:hAnsi="Times New Roman"/>
          <w:sz w:val="24"/>
        </w:rPr>
        <w:t xml:space="preserve"> касающиеся федеральных государственных образовательных стандартов начального общего образования и основного общего образования»</w:t>
      </w:r>
    </w:p>
    <w:p w14:paraId="32877BEB" w14:textId="572A122D" w:rsidR="00FB4FE3" w:rsidRPr="00824556" w:rsidRDefault="00FB4FE3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</w:t>
      </w:r>
      <w:r w:rsidR="00E45DFF"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Министерства просвещения Российской Федерации от 27.12.2023</w:t>
      </w:r>
      <w:r w:rsidR="00E45DFF">
        <w:rPr>
          <w:rFonts w:ascii="Times New Roman" w:hAnsi="Times New Roman"/>
          <w:sz w:val="24"/>
        </w:rPr>
        <w:t xml:space="preserve">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</w:p>
    <w:p w14:paraId="178D2725" w14:textId="77777777" w:rsidR="00824556" w:rsidRPr="00824556" w:rsidRDefault="00824556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</w:p>
    <w:p w14:paraId="4695DD88" w14:textId="1D237FF3" w:rsidR="00692F6B" w:rsidRDefault="00895CAB" w:rsidP="00824556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Уставом школы;</w:t>
      </w:r>
    </w:p>
    <w:p w14:paraId="7E6095DA" w14:textId="6A861283" w:rsidR="00692F6B" w:rsidRDefault="00895CAB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Образовательными программами МАОУ Школа №</w:t>
      </w:r>
      <w:r w:rsidR="00AE3375">
        <w:rPr>
          <w:rFonts w:ascii="Times New Roman" w:hAnsi="Times New Roman"/>
          <w:sz w:val="24"/>
        </w:rPr>
        <w:t>100</w:t>
      </w:r>
      <w:r w:rsidR="00355CDC">
        <w:rPr>
          <w:rFonts w:ascii="Times New Roman" w:hAnsi="Times New Roman"/>
          <w:sz w:val="24"/>
        </w:rPr>
        <w:t xml:space="preserve"> им. Абдуллина </w:t>
      </w:r>
      <w:proofErr w:type="gramStart"/>
      <w:r w:rsidR="00355CDC">
        <w:rPr>
          <w:rFonts w:ascii="Times New Roman" w:hAnsi="Times New Roman"/>
          <w:sz w:val="24"/>
        </w:rPr>
        <w:t>А.А.</w:t>
      </w:r>
      <w:r>
        <w:rPr>
          <w:rFonts w:ascii="Times New Roman" w:hAnsi="Times New Roman"/>
          <w:sz w:val="24"/>
        </w:rPr>
        <w:t>.</w:t>
      </w:r>
      <w:proofErr w:type="gramEnd"/>
    </w:p>
    <w:p w14:paraId="5A61B82A" w14:textId="348123A0" w:rsidR="00692F6B" w:rsidRDefault="00895CAB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является частью образовательных программ школы: образовательная программа начального общего в соответствии с </w:t>
      </w:r>
      <w:proofErr w:type="gramStart"/>
      <w:r>
        <w:rPr>
          <w:rFonts w:ascii="Times New Roman" w:hAnsi="Times New Roman"/>
          <w:sz w:val="24"/>
        </w:rPr>
        <w:t>ФГОС,  образовательная</w:t>
      </w:r>
      <w:proofErr w:type="gramEnd"/>
      <w:r>
        <w:rPr>
          <w:rFonts w:ascii="Times New Roman" w:hAnsi="Times New Roman"/>
          <w:sz w:val="24"/>
        </w:rPr>
        <w:t xml:space="preserve"> программа основного общего образования в соответствии с ФГОС, образовательная программа среднего  общего образования в соответствии с ФГОС</w:t>
      </w:r>
      <w:r w:rsidR="00355CDC">
        <w:rPr>
          <w:rFonts w:ascii="Times New Roman" w:hAnsi="Times New Roman"/>
          <w:sz w:val="24"/>
        </w:rPr>
        <w:t>.</w:t>
      </w:r>
    </w:p>
    <w:p w14:paraId="71E319B7" w14:textId="77777777" w:rsidR="00692F6B" w:rsidRDefault="00895CAB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приведен в соответствие с федеральным учебным планом федеральной образовательной программы основного общего образования, утвержденной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 16.11.2022 № 993.</w:t>
      </w:r>
    </w:p>
    <w:p w14:paraId="305E885A" w14:textId="11432724" w:rsidR="00692F6B" w:rsidRDefault="00895CAB">
      <w:pPr>
        <w:spacing w:after="0" w:line="0" w:lineRule="atLeast"/>
        <w:ind w:left="-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У</w:t>
      </w:r>
      <w:r>
        <w:rPr>
          <w:rFonts w:ascii="Times New Roman" w:hAnsi="Times New Roman"/>
          <w:sz w:val="24"/>
        </w:rPr>
        <w:t>че</w:t>
      </w:r>
      <w:r>
        <w:rPr>
          <w:rFonts w:ascii="Times New Roman" w:hAnsi="Times New Roman"/>
          <w:spacing w:val="1"/>
          <w:sz w:val="24"/>
        </w:rPr>
        <w:t>б</w:t>
      </w:r>
      <w:r>
        <w:rPr>
          <w:rFonts w:ascii="Times New Roman" w:hAnsi="Times New Roman"/>
          <w:sz w:val="24"/>
        </w:rPr>
        <w:t>ны</w:t>
      </w:r>
      <w:r>
        <w:rPr>
          <w:rFonts w:ascii="Times New Roman" w:hAnsi="Times New Roman"/>
          <w:spacing w:val="1"/>
          <w:sz w:val="24"/>
        </w:rPr>
        <w:t>й п</w:t>
      </w:r>
      <w:r>
        <w:rPr>
          <w:rFonts w:ascii="Times New Roman" w:hAnsi="Times New Roman"/>
          <w:sz w:val="24"/>
        </w:rPr>
        <w:t xml:space="preserve">лан </w:t>
      </w:r>
      <w:r>
        <w:rPr>
          <w:rFonts w:ascii="Times New Roman" w:hAnsi="Times New Roman"/>
          <w:spacing w:val="2"/>
          <w:sz w:val="24"/>
        </w:rPr>
        <w:t>для 5-9-х классов  МАОУ Школа №</w:t>
      </w:r>
      <w:r w:rsidR="00AE3375">
        <w:rPr>
          <w:rFonts w:ascii="Times New Roman" w:hAnsi="Times New Roman"/>
          <w:spacing w:val="2"/>
          <w:sz w:val="24"/>
        </w:rPr>
        <w:t xml:space="preserve">100 имени Абдуллина Анвара </w:t>
      </w:r>
      <w:proofErr w:type="spellStart"/>
      <w:r w:rsidR="00AE3375">
        <w:rPr>
          <w:rFonts w:ascii="Times New Roman" w:hAnsi="Times New Roman"/>
          <w:spacing w:val="2"/>
          <w:sz w:val="24"/>
        </w:rPr>
        <w:t>Абдуллиновича</w:t>
      </w:r>
      <w:proofErr w:type="spellEnd"/>
      <w:r w:rsidR="00AE3375"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 xml:space="preserve"> (далее – Учебный план)</w:t>
      </w:r>
      <w:r>
        <w:rPr>
          <w:rFonts w:ascii="Times New Roman" w:hAnsi="Times New Roman"/>
          <w:spacing w:val="1"/>
          <w:sz w:val="24"/>
        </w:rPr>
        <w:t>,р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pacing w:val="1"/>
          <w:sz w:val="24"/>
        </w:rPr>
        <w:t>а</w:t>
      </w:r>
      <w:r>
        <w:rPr>
          <w:rFonts w:ascii="Times New Roman" w:hAnsi="Times New Roman"/>
          <w:spacing w:val="-2"/>
          <w:sz w:val="24"/>
        </w:rPr>
        <w:t>л</w:t>
      </w:r>
      <w:r>
        <w:rPr>
          <w:rFonts w:ascii="Times New Roman" w:hAnsi="Times New Roman"/>
          <w:sz w:val="24"/>
        </w:rPr>
        <w:t xml:space="preserve">изующий 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-2"/>
          <w:sz w:val="24"/>
        </w:rPr>
        <w:t>у</w:t>
      </w:r>
      <w:r>
        <w:rPr>
          <w:rFonts w:ascii="Times New Roman" w:hAnsi="Times New Roman"/>
          <w:sz w:val="24"/>
        </w:rPr>
        <w:t xml:space="preserve">ю </w:t>
      </w:r>
      <w:r>
        <w:rPr>
          <w:rFonts w:ascii="Times New Roman" w:hAnsi="Times New Roman"/>
          <w:spacing w:val="1"/>
          <w:sz w:val="24"/>
        </w:rPr>
        <w:t>об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z w:val="24"/>
        </w:rPr>
        <w:t>аз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z w:val="24"/>
        </w:rPr>
        <w:t>ательн</w:t>
      </w:r>
      <w:r>
        <w:rPr>
          <w:rFonts w:ascii="Times New Roman" w:hAnsi="Times New Roman"/>
          <w:spacing w:val="-2"/>
          <w:sz w:val="24"/>
        </w:rPr>
        <w:t>у</w:t>
      </w:r>
      <w:r>
        <w:rPr>
          <w:rFonts w:ascii="Times New Roman" w:hAnsi="Times New Roman"/>
          <w:sz w:val="24"/>
        </w:rPr>
        <w:t xml:space="preserve">ю </w:t>
      </w:r>
      <w:r>
        <w:rPr>
          <w:rFonts w:ascii="Times New Roman" w:hAnsi="Times New Roman"/>
          <w:spacing w:val="1"/>
          <w:sz w:val="24"/>
        </w:rPr>
        <w:lastRenderedPageBreak/>
        <w:t>про</w:t>
      </w:r>
      <w:r>
        <w:rPr>
          <w:rFonts w:ascii="Times New Roman" w:hAnsi="Times New Roman"/>
          <w:spacing w:val="-1"/>
          <w:sz w:val="24"/>
        </w:rPr>
        <w:t>г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1"/>
          <w:sz w:val="24"/>
        </w:rPr>
        <w:t>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pacing w:val="1"/>
          <w:sz w:val="24"/>
        </w:rPr>
        <w:t>м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"/>
          <w:sz w:val="24"/>
        </w:rPr>
        <w:t>ос</w:t>
      </w:r>
      <w:r>
        <w:rPr>
          <w:rFonts w:ascii="Times New Roman" w:hAnsi="Times New Roman"/>
          <w:sz w:val="24"/>
        </w:rPr>
        <w:t>новн</w:t>
      </w:r>
      <w:r>
        <w:rPr>
          <w:rFonts w:ascii="Times New Roman" w:hAnsi="Times New Roman"/>
          <w:spacing w:val="-1"/>
          <w:sz w:val="24"/>
        </w:rPr>
        <w:t>о</w:t>
      </w:r>
      <w:r>
        <w:rPr>
          <w:rFonts w:ascii="Times New Roman" w:hAnsi="Times New Roman"/>
          <w:spacing w:val="-2"/>
          <w:sz w:val="24"/>
        </w:rPr>
        <w:t>г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1"/>
          <w:sz w:val="24"/>
        </w:rPr>
        <w:t>об</w:t>
      </w:r>
      <w:r>
        <w:rPr>
          <w:rFonts w:ascii="Times New Roman" w:hAnsi="Times New Roman"/>
          <w:spacing w:val="-1"/>
          <w:sz w:val="24"/>
        </w:rPr>
        <w:t>щ</w:t>
      </w:r>
      <w:r>
        <w:rPr>
          <w:rFonts w:ascii="Times New Roman" w:hAnsi="Times New Roman"/>
          <w:sz w:val="24"/>
        </w:rPr>
        <w:t>его образ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 xml:space="preserve">ния </w:t>
      </w:r>
      <w:r>
        <w:rPr>
          <w:rFonts w:ascii="Times New Roman" w:hAnsi="Times New Roman"/>
          <w:spacing w:val="1"/>
          <w:sz w:val="24"/>
        </w:rPr>
        <w:t>,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п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ля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т об</w:t>
      </w:r>
      <w:r>
        <w:rPr>
          <w:rFonts w:ascii="Times New Roman" w:hAnsi="Times New Roman"/>
          <w:spacing w:val="1"/>
          <w:sz w:val="24"/>
        </w:rPr>
        <w:t>щ</w:t>
      </w:r>
      <w:r>
        <w:rPr>
          <w:rFonts w:ascii="Times New Roman" w:hAnsi="Times New Roman"/>
          <w:sz w:val="24"/>
        </w:rPr>
        <w:t xml:space="preserve">ие 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>м</w:t>
      </w:r>
      <w:r>
        <w:rPr>
          <w:rFonts w:ascii="Times New Roman" w:hAnsi="Times New Roman"/>
          <w:spacing w:val="-1"/>
          <w:sz w:val="24"/>
        </w:rPr>
        <w:t>к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z w:val="24"/>
        </w:rPr>
        <w:t>тб</w:t>
      </w:r>
      <w:r>
        <w:rPr>
          <w:rFonts w:ascii="Times New Roman" w:hAnsi="Times New Roman"/>
          <w:spacing w:val="-1"/>
          <w:sz w:val="24"/>
        </w:rPr>
        <w:t>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1"/>
          <w:sz w:val="24"/>
        </w:rPr>
        <w:t xml:space="preserve">а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оде</w:t>
      </w:r>
      <w:r>
        <w:rPr>
          <w:rFonts w:ascii="Times New Roman" w:hAnsi="Times New Roman"/>
          <w:spacing w:val="1"/>
          <w:sz w:val="24"/>
        </w:rPr>
        <w:t>рж</w:t>
      </w:r>
      <w:r>
        <w:rPr>
          <w:rFonts w:ascii="Times New Roman" w:hAnsi="Times New Roman"/>
          <w:spacing w:val="-1"/>
          <w:sz w:val="24"/>
        </w:rPr>
        <w:t>ан</w:t>
      </w:r>
      <w:r>
        <w:rPr>
          <w:rFonts w:ascii="Times New Roman" w:hAnsi="Times New Roman"/>
          <w:sz w:val="24"/>
        </w:rPr>
        <w:t xml:space="preserve">ия 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сно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г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pacing w:val="1"/>
          <w:sz w:val="24"/>
        </w:rPr>
        <w:t>щ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pacing w:val="-1"/>
          <w:sz w:val="24"/>
        </w:rPr>
        <w:t>г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бра</w:t>
      </w:r>
      <w:r>
        <w:rPr>
          <w:rFonts w:ascii="Times New Roman" w:hAnsi="Times New Roman"/>
          <w:spacing w:val="-1"/>
          <w:sz w:val="24"/>
        </w:rPr>
        <w:t>з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z w:val="24"/>
        </w:rPr>
        <w:t xml:space="preserve">ания, 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1"/>
          <w:sz w:val="24"/>
        </w:rPr>
        <w:t>з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1"/>
          <w:sz w:val="24"/>
        </w:rPr>
        <w:t>бо</w:t>
      </w:r>
      <w:r>
        <w:rPr>
          <w:rFonts w:ascii="Times New Roman" w:hAnsi="Times New Roman"/>
          <w:spacing w:val="-2"/>
          <w:sz w:val="24"/>
        </w:rPr>
        <w:t>т</w:t>
      </w:r>
      <w:r>
        <w:rPr>
          <w:rFonts w:ascii="Times New Roman" w:hAnsi="Times New Roman"/>
          <w:spacing w:val="-1"/>
          <w:sz w:val="24"/>
        </w:rPr>
        <w:t>к</w:t>
      </w:r>
      <w:r>
        <w:rPr>
          <w:rFonts w:ascii="Times New Roman" w:hAnsi="Times New Roman"/>
          <w:sz w:val="24"/>
        </w:rPr>
        <w:t>и т</w:t>
      </w:r>
      <w:r>
        <w:rPr>
          <w:rFonts w:ascii="Times New Roman" w:hAnsi="Times New Roman"/>
          <w:spacing w:val="1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 xml:space="preserve">ний </w:t>
      </w:r>
      <w:r>
        <w:rPr>
          <w:rFonts w:ascii="Times New Roman" w:hAnsi="Times New Roman"/>
          <w:spacing w:val="1"/>
          <w:sz w:val="24"/>
        </w:rPr>
        <w:t xml:space="preserve">к 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го </w:t>
      </w:r>
      <w:r>
        <w:rPr>
          <w:rFonts w:ascii="Times New Roman" w:hAnsi="Times New Roman"/>
          <w:spacing w:val="-3"/>
          <w:sz w:val="24"/>
        </w:rPr>
        <w:t>у</w:t>
      </w:r>
      <w:r>
        <w:rPr>
          <w:rFonts w:ascii="Times New Roman" w:hAnsi="Times New Roman"/>
          <w:sz w:val="24"/>
        </w:rPr>
        <w:t>сво</w:t>
      </w:r>
      <w:r>
        <w:rPr>
          <w:rFonts w:ascii="Times New Roman" w:hAnsi="Times New Roman"/>
          <w:spacing w:val="1"/>
          <w:sz w:val="24"/>
        </w:rPr>
        <w:t xml:space="preserve">ению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рган</w:t>
      </w:r>
      <w:r>
        <w:rPr>
          <w:rFonts w:ascii="Times New Roman" w:hAnsi="Times New Roman"/>
          <w:spacing w:val="-1"/>
          <w:sz w:val="24"/>
        </w:rPr>
        <w:t>и</w:t>
      </w:r>
      <w:r>
        <w:rPr>
          <w:rFonts w:ascii="Times New Roman" w:hAnsi="Times New Roman"/>
          <w:sz w:val="24"/>
        </w:rPr>
        <w:t>зац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pacing w:val="1"/>
          <w:sz w:val="24"/>
        </w:rPr>
        <w:t>ра</w:t>
      </w:r>
      <w:r>
        <w:rPr>
          <w:rFonts w:ascii="Times New Roman" w:hAnsi="Times New Roman"/>
          <w:spacing w:val="-2"/>
          <w:sz w:val="24"/>
        </w:rPr>
        <w:t>з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>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>т</w:t>
      </w:r>
      <w:r>
        <w:rPr>
          <w:rFonts w:ascii="Times New Roman" w:hAnsi="Times New Roman"/>
          <w:sz w:val="24"/>
        </w:rPr>
        <w:t>ел</w:t>
      </w:r>
      <w:r>
        <w:rPr>
          <w:rFonts w:ascii="Times New Roman" w:hAnsi="Times New Roman"/>
          <w:spacing w:val="-3"/>
          <w:sz w:val="24"/>
        </w:rPr>
        <w:t>ь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г</w:t>
      </w:r>
      <w:r>
        <w:rPr>
          <w:rFonts w:ascii="Times New Roman" w:hAnsi="Times New Roman"/>
          <w:sz w:val="24"/>
        </w:rPr>
        <w:t>о пр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це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са, а та</w:t>
      </w:r>
      <w:r>
        <w:rPr>
          <w:rFonts w:ascii="Times New Roman" w:hAnsi="Times New Roman"/>
          <w:spacing w:val="1"/>
          <w:sz w:val="24"/>
        </w:rPr>
        <w:t>к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 xml:space="preserve"> выст</w:t>
      </w:r>
      <w:r>
        <w:rPr>
          <w:rFonts w:ascii="Times New Roman" w:hAnsi="Times New Roman"/>
          <w:spacing w:val="-3"/>
          <w:sz w:val="24"/>
        </w:rPr>
        <w:t>у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1"/>
          <w:sz w:val="24"/>
        </w:rPr>
        <w:t>а</w:t>
      </w:r>
      <w:r>
        <w:rPr>
          <w:rFonts w:ascii="Times New Roman" w:hAnsi="Times New Roman"/>
          <w:sz w:val="24"/>
        </w:rPr>
        <w:t>ет в кач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ст</w:t>
      </w:r>
      <w:r>
        <w:rPr>
          <w:rFonts w:ascii="Times New Roman" w:hAnsi="Times New Roman"/>
          <w:spacing w:val="1"/>
          <w:sz w:val="24"/>
        </w:rPr>
        <w:t>в</w:t>
      </w:r>
      <w:r>
        <w:rPr>
          <w:rFonts w:ascii="Times New Roman" w:hAnsi="Times New Roman"/>
          <w:sz w:val="24"/>
        </w:rPr>
        <w:t>е одного и</w:t>
      </w:r>
      <w:r>
        <w:rPr>
          <w:rFonts w:ascii="Times New Roman" w:hAnsi="Times New Roman"/>
          <w:spacing w:val="1"/>
          <w:sz w:val="24"/>
        </w:rPr>
        <w:t>з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z w:val="24"/>
        </w:rPr>
        <w:t xml:space="preserve">ных </w:t>
      </w:r>
      <w:r>
        <w:rPr>
          <w:rFonts w:ascii="Times New Roman" w:hAnsi="Times New Roman"/>
          <w:spacing w:val="1"/>
          <w:sz w:val="24"/>
        </w:rPr>
        <w:t>м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хан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2"/>
          <w:sz w:val="24"/>
        </w:rPr>
        <w:t>м</w:t>
      </w:r>
      <w:r>
        <w:rPr>
          <w:rFonts w:ascii="Times New Roman" w:hAnsi="Times New Roman"/>
          <w:spacing w:val="1"/>
          <w:sz w:val="24"/>
        </w:rPr>
        <w:t>о</w:t>
      </w:r>
      <w:r>
        <w:rPr>
          <w:rFonts w:ascii="Times New Roman" w:hAnsi="Times New Roman"/>
          <w:sz w:val="24"/>
        </w:rPr>
        <w:t>в его реали</w:t>
      </w:r>
      <w:r>
        <w:rPr>
          <w:rFonts w:ascii="Times New Roman" w:hAnsi="Times New Roman"/>
          <w:spacing w:val="1"/>
          <w:sz w:val="24"/>
        </w:rPr>
        <w:t>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ции. Обучение ведется на русском языке.</w:t>
      </w:r>
    </w:p>
    <w:p w14:paraId="35A1BCBD" w14:textId="77777777" w:rsidR="00692F6B" w:rsidRDefault="00692F6B">
      <w:pPr>
        <w:widowControl w:val="0"/>
        <w:spacing w:after="0" w:line="0" w:lineRule="atLeast"/>
        <w:ind w:firstLine="709"/>
        <w:jc w:val="both"/>
        <w:rPr>
          <w:rFonts w:ascii="Times New Roman" w:hAnsi="Times New Roman"/>
          <w:b/>
          <w:sz w:val="24"/>
        </w:rPr>
      </w:pPr>
    </w:p>
    <w:p w14:paraId="18D2628C" w14:textId="60C71A52" w:rsidR="00692F6B" w:rsidRDefault="00895CAB">
      <w:pPr>
        <w:widowControl w:val="0"/>
        <w:spacing w:after="0" w:line="0" w:lineRule="atLeast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202</w:t>
      </w:r>
      <w:r w:rsidR="00355CDC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</w:t>
      </w:r>
      <w:proofErr w:type="gramStart"/>
      <w:r>
        <w:rPr>
          <w:rFonts w:ascii="Times New Roman" w:hAnsi="Times New Roman"/>
          <w:b/>
          <w:sz w:val="24"/>
        </w:rPr>
        <w:t>202</w:t>
      </w:r>
      <w:r w:rsidR="00355CDC">
        <w:rPr>
          <w:rFonts w:ascii="Times New Roman" w:hAnsi="Times New Roman"/>
          <w:b/>
          <w:sz w:val="24"/>
        </w:rPr>
        <w:t xml:space="preserve">5 </w:t>
      </w:r>
      <w:r>
        <w:rPr>
          <w:rFonts w:ascii="Times New Roman" w:hAnsi="Times New Roman"/>
          <w:b/>
          <w:sz w:val="24"/>
        </w:rPr>
        <w:t xml:space="preserve"> учебном</w:t>
      </w:r>
      <w:proofErr w:type="gramEnd"/>
      <w:r>
        <w:rPr>
          <w:rFonts w:ascii="Times New Roman" w:hAnsi="Times New Roman"/>
          <w:b/>
          <w:sz w:val="24"/>
        </w:rPr>
        <w:t xml:space="preserve"> году данный учебный план реализуется в 5 </w:t>
      </w:r>
      <w:r w:rsidR="002C0178">
        <w:rPr>
          <w:rFonts w:ascii="Times New Roman" w:hAnsi="Times New Roman"/>
          <w:b/>
          <w:sz w:val="24"/>
        </w:rPr>
        <w:t>- 7</w:t>
      </w:r>
      <w:r>
        <w:rPr>
          <w:rFonts w:ascii="Times New Roman" w:hAnsi="Times New Roman"/>
          <w:b/>
          <w:sz w:val="24"/>
        </w:rPr>
        <w:t xml:space="preserve"> классах.</w:t>
      </w:r>
    </w:p>
    <w:p w14:paraId="5A1B5E10" w14:textId="77777777" w:rsidR="00692F6B" w:rsidRDefault="00895CAB">
      <w:pPr>
        <w:widowControl w:val="0"/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план:</w:t>
      </w:r>
    </w:p>
    <w:p w14:paraId="66F47768" w14:textId="77777777" w:rsidR="00692F6B" w:rsidRDefault="00895CAB">
      <w:pPr>
        <w:widowControl w:val="0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фиксирует максимальный объем учебной нагрузки обучающихся;</w:t>
      </w:r>
    </w:p>
    <w:p w14:paraId="4B95CAB0" w14:textId="77777777" w:rsidR="00692F6B" w:rsidRDefault="00895CAB">
      <w:pPr>
        <w:widowControl w:val="0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определяет перечень учебных предметов, курсов и время, отводимое на их освоение и организацию;</w:t>
      </w:r>
    </w:p>
    <w:p w14:paraId="4C8DB015" w14:textId="77777777" w:rsidR="00692F6B" w:rsidRDefault="00895CAB">
      <w:pPr>
        <w:widowControl w:val="0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распределяет учебные предметы, курсы, модули по классам и учебным годам.</w:t>
      </w:r>
    </w:p>
    <w:p w14:paraId="72A8EFEA" w14:textId="77777777" w:rsidR="00692F6B" w:rsidRDefault="00895CAB">
      <w:pPr>
        <w:widowControl w:val="0"/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 w14:paraId="5608DF7D" w14:textId="77777777" w:rsidR="00692F6B" w:rsidRDefault="00895CAB">
      <w:pPr>
        <w:widowControl w:val="0"/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состоит из двух частей: обязательной части (70%) и части, формируемой участниками образовательных отношений (30%).</w:t>
      </w:r>
    </w:p>
    <w:p w14:paraId="2D72A570" w14:textId="77777777" w:rsidR="00692F6B" w:rsidRDefault="00895CAB">
      <w:pPr>
        <w:widowControl w:val="0"/>
        <w:spacing w:after="0" w:line="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22418A2A" w14:textId="77777777" w:rsidR="00692F6B" w:rsidRDefault="00895CAB">
      <w:pPr>
        <w:widowControl w:val="0"/>
        <w:spacing w:after="0" w:line="0" w:lineRule="atLeast"/>
        <w:ind w:left="1" w:right="-20" w:firstLine="45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Обязательная часть учебного плана </w:t>
      </w:r>
      <w:r>
        <w:rPr>
          <w:rFonts w:ascii="Times New Roman" w:hAnsi="Times New Roman"/>
          <w:sz w:val="24"/>
        </w:rPr>
        <w:t>определяет состав обязательных учебных предметов, реализующих основную образовательную программу основного общего образования.</w:t>
      </w:r>
    </w:p>
    <w:p w14:paraId="475E23E1" w14:textId="68313EFF" w:rsidR="00692F6B" w:rsidRDefault="00895CAB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«Русский язык и литература» включает в себя учебные предметы «Русский язык» и «Литература». В обязательной части плана в предметной области «Русский язык и литература» предусматривается изучение «Русского языка» в 5 классе - 5 часов в неделю, «Литературы» - 3 часа в неделю, в 6 классе- </w:t>
      </w:r>
      <w:r w:rsidR="00844F5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часов «Русского языка»,  «Литературы»- 3 часа в неделю, в7 классе - 4 часа «Русского языка», «Литературы» 2 часа в неделю, в 8 классе-3 часа «Русского языка» в неделю, «Литературы»-2 часа в неделю, в 9 классе-3 часа «Русского языка», в неделю, «Литературы»-3 часа в неделю.</w:t>
      </w:r>
    </w:p>
    <w:p w14:paraId="0193588B" w14:textId="79771FA5" w:rsidR="00692F6B" w:rsidRDefault="00895CAB" w:rsidP="00F904D3">
      <w:pPr>
        <w:pStyle w:val="a9"/>
        <w:widowControl w:val="0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 родного языка, государственных языков республик Российской Федерации. В предметной области «Родной язык и родная литература» изучаются предметы</w:t>
      </w:r>
      <w:r w:rsidR="00AE33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«Родной язык», «Родная литература», «Государственный (башкирский) язык Республики Башкортостан».</w:t>
      </w:r>
      <w:r w:rsidR="00AE33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«Родной язык»</w:t>
      </w:r>
      <w:r w:rsidR="00AE33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AE3375">
        <w:rPr>
          <w:rFonts w:ascii="Times New Roman" w:hAnsi="Times New Roman"/>
          <w:sz w:val="24"/>
        </w:rPr>
        <w:t xml:space="preserve"> </w:t>
      </w:r>
      <w:r w:rsidR="00F904D3">
        <w:rPr>
          <w:rFonts w:ascii="Times New Roman" w:hAnsi="Times New Roman"/>
          <w:sz w:val="24"/>
        </w:rPr>
        <w:t>«Родная литература»</w:t>
      </w:r>
      <w:r>
        <w:rPr>
          <w:rFonts w:ascii="Times New Roman" w:hAnsi="Times New Roman"/>
          <w:sz w:val="24"/>
        </w:rPr>
        <w:t xml:space="preserve"> в 5-</w:t>
      </w:r>
      <w:r w:rsidR="003D079F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классах изучается по 1 часу в неделю</w:t>
      </w:r>
      <w:r w:rsidR="003D079F">
        <w:rPr>
          <w:rFonts w:ascii="Times New Roman" w:hAnsi="Times New Roman"/>
          <w:sz w:val="24"/>
        </w:rPr>
        <w:t>, в 8-9 классах по 0,5 часа в неделю</w:t>
      </w:r>
      <w:r>
        <w:rPr>
          <w:rFonts w:ascii="Times New Roman" w:hAnsi="Times New Roman"/>
          <w:sz w:val="24"/>
        </w:rPr>
        <w:t>.</w:t>
      </w:r>
      <w:r w:rsidR="00F904D3" w:rsidRPr="00F904D3">
        <w:t xml:space="preserve"> </w:t>
      </w:r>
      <w:r w:rsidR="00F904D3" w:rsidRPr="00F904D3">
        <w:rPr>
          <w:rFonts w:ascii="Times New Roman" w:hAnsi="Times New Roman"/>
          <w:sz w:val="24"/>
        </w:rPr>
        <w:t>«Государственный (башкирский) язык Республики Башкортостан»</w:t>
      </w:r>
      <w:r>
        <w:rPr>
          <w:rFonts w:ascii="Times New Roman" w:hAnsi="Times New Roman"/>
          <w:sz w:val="24"/>
        </w:rPr>
        <w:t xml:space="preserve"> </w:t>
      </w:r>
      <w:r w:rsidR="00F904D3">
        <w:rPr>
          <w:rFonts w:ascii="Times New Roman" w:hAnsi="Times New Roman"/>
          <w:sz w:val="24"/>
        </w:rPr>
        <w:t>в 5-8 классах по 1 часу в неделю.</w:t>
      </w:r>
      <w:r>
        <w:rPr>
          <w:rFonts w:ascii="Times New Roman" w:hAnsi="Times New Roman"/>
          <w:sz w:val="24"/>
        </w:rPr>
        <w:t xml:space="preserve"> По выбору родителей</w:t>
      </w:r>
      <w:r w:rsidR="00AE3375">
        <w:rPr>
          <w:rFonts w:ascii="Times New Roman" w:hAnsi="Times New Roman"/>
          <w:sz w:val="24"/>
        </w:rPr>
        <w:t xml:space="preserve"> </w:t>
      </w:r>
      <w:r w:rsidR="00F904D3" w:rsidRPr="00F904D3">
        <w:rPr>
          <w:rFonts w:ascii="Times New Roman" w:hAnsi="Times New Roman"/>
          <w:sz w:val="24"/>
        </w:rPr>
        <w:t>«Государственный (башкирский) язык Республики Башкортостан»</w:t>
      </w:r>
      <w:r w:rsidR="00F904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 w:rsidR="00F904D3">
        <w:rPr>
          <w:rFonts w:ascii="Times New Roman" w:hAnsi="Times New Roman"/>
          <w:sz w:val="24"/>
        </w:rPr>
        <w:t xml:space="preserve">8-9 классах </w:t>
      </w:r>
      <w:proofErr w:type="gramStart"/>
      <w:r w:rsidR="00F904D3">
        <w:rPr>
          <w:rFonts w:ascii="Times New Roman" w:hAnsi="Times New Roman"/>
          <w:sz w:val="24"/>
        </w:rPr>
        <w:t>по  1</w:t>
      </w:r>
      <w:proofErr w:type="gramEnd"/>
      <w:r w:rsidR="00F904D3">
        <w:rPr>
          <w:rFonts w:ascii="Times New Roman" w:hAnsi="Times New Roman"/>
          <w:sz w:val="24"/>
        </w:rPr>
        <w:t xml:space="preserve"> часу</w:t>
      </w:r>
      <w:r w:rsidR="003D079F">
        <w:rPr>
          <w:rFonts w:ascii="Times New Roman" w:hAnsi="Times New Roman"/>
          <w:sz w:val="24"/>
        </w:rPr>
        <w:t xml:space="preserve"> в неделю</w:t>
      </w:r>
      <w:r>
        <w:rPr>
          <w:rFonts w:ascii="Times New Roman" w:hAnsi="Times New Roman"/>
          <w:sz w:val="24"/>
        </w:rPr>
        <w:t>.</w:t>
      </w:r>
      <w:r w:rsidR="00AE33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 изучении «Родного языка» и «Родной литературы» осуществляется деление классов на сводные группы по изучению родных языков (башкирский, русский) в соответствии с заявлениями родителей (законных представителей).</w:t>
      </w:r>
    </w:p>
    <w:p w14:paraId="0CB86BE5" w14:textId="77777777" w:rsidR="00692F6B" w:rsidRDefault="00895CAB">
      <w:pPr>
        <w:widowControl w:val="0"/>
        <w:numPr>
          <w:ilvl w:val="0"/>
          <w:numId w:val="2"/>
        </w:numPr>
        <w:spacing w:after="0" w:line="0" w:lineRule="atLeast"/>
        <w:ind w:right="2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Предметная область «Иностранные языки» включает в себя учебный предмет «Иностранный язык (английский)» по 3 часа в неделю.</w:t>
      </w:r>
    </w:p>
    <w:p w14:paraId="1A0FE7CB" w14:textId="435C8D38" w:rsidR="00692F6B" w:rsidRDefault="00895CAB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Предметная область «Математика и информатика» в 5-6-х классах представлена учебным предметом «Математика»- по</w:t>
      </w:r>
      <w:r w:rsidR="00AE337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 часов в неделю. В7-9-х классах включает модули «Алгебра» 3 часа в неделю, «Геометрия» 2 часа в неделю, «Вероятность и </w:t>
      </w:r>
      <w:r>
        <w:rPr>
          <w:rFonts w:ascii="Times New Roman" w:hAnsi="Times New Roman"/>
          <w:sz w:val="24"/>
        </w:rPr>
        <w:lastRenderedPageBreak/>
        <w:t>статистика» 1 час в неделю. В 7-9 классах изучается учебный предмет «Информатика» по 1 часу в неделю.</w:t>
      </w:r>
    </w:p>
    <w:p w14:paraId="6F3C0D2E" w14:textId="77777777" w:rsidR="00692F6B" w:rsidRDefault="00895C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Предметная область «Общественно-научные предметы» в 5-9 классах включает в себя учебные предметы «История» (модули «Всеобщая история» и «История России») -по  2 часа в неделю,  в 6-9 классах «Обществознание» по 1 часу в неделю, «География» - по 1 часу в неделю в 5-6 классах и по 2 часа в неделю в 7-9-х классах.</w:t>
      </w:r>
    </w:p>
    <w:p w14:paraId="6DD28945" w14:textId="63BD8409" w:rsidR="00692F6B" w:rsidRDefault="00895C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</w:t>
      </w:r>
      <w:bookmarkStart w:id="0" w:name="_Hlk112148399"/>
      <w:r>
        <w:rPr>
          <w:rFonts w:ascii="Times New Roman" w:hAnsi="Times New Roman"/>
          <w:sz w:val="24"/>
        </w:rPr>
        <w:t xml:space="preserve">«Основы духовно-нравственной культуры народов России» </w:t>
      </w:r>
      <w:bookmarkEnd w:id="0"/>
      <w:r>
        <w:rPr>
          <w:rFonts w:ascii="Times New Roman" w:hAnsi="Times New Roman"/>
          <w:sz w:val="24"/>
        </w:rPr>
        <w:t>включает в себя учебный предмет</w:t>
      </w:r>
      <w:r w:rsidR="008265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«Основы духовно-нравственной культуры народов России» в 5,6 классе 1 час в неделю.</w:t>
      </w:r>
    </w:p>
    <w:p w14:paraId="40E8FF59" w14:textId="787F42AE" w:rsidR="00692F6B" w:rsidRDefault="00895C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«Естественно-научные предметы» включает предметы «Физика» в 7-8 классах по 2 часа в неделю, в 9 классе – 3 часа.  «Химия» в 8-9 классах по 2 часа в неделю. «Биология» </w:t>
      </w:r>
      <w:proofErr w:type="gramStart"/>
      <w:r>
        <w:rPr>
          <w:rFonts w:ascii="Times New Roman" w:hAnsi="Times New Roman"/>
          <w:sz w:val="24"/>
        </w:rPr>
        <w:t>-  в</w:t>
      </w:r>
      <w:proofErr w:type="gramEnd"/>
      <w:r>
        <w:rPr>
          <w:rFonts w:ascii="Times New Roman" w:hAnsi="Times New Roman"/>
          <w:sz w:val="24"/>
        </w:rPr>
        <w:t xml:space="preserve"> 5-7 классах по 1 часу в неделю, в 8 и</w:t>
      </w:r>
      <w:r w:rsidR="008265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9классе по 2 часа.</w:t>
      </w:r>
    </w:p>
    <w:p w14:paraId="4598C6BC" w14:textId="4DC8638B" w:rsidR="00692F6B" w:rsidRDefault="00895CAB" w:rsidP="003D07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Предметная область «Искусство» включает изучение учебных предмет</w:t>
      </w:r>
      <w:r w:rsidR="003D079F">
        <w:rPr>
          <w:rFonts w:ascii="Times New Roman" w:hAnsi="Times New Roman"/>
          <w:sz w:val="24"/>
        </w:rPr>
        <w:t>ов «Музыка» - в 5-7 классах по 0,5 ч. в неделю</w:t>
      </w:r>
      <w:r>
        <w:rPr>
          <w:rFonts w:ascii="Times New Roman" w:hAnsi="Times New Roman"/>
          <w:sz w:val="24"/>
        </w:rPr>
        <w:t xml:space="preserve"> и «И</w:t>
      </w:r>
      <w:r w:rsidR="003D079F">
        <w:rPr>
          <w:rFonts w:ascii="Times New Roman" w:hAnsi="Times New Roman"/>
          <w:sz w:val="24"/>
        </w:rPr>
        <w:t>зобразительное искусство» - по 0,5</w:t>
      </w:r>
      <w:r>
        <w:rPr>
          <w:rFonts w:ascii="Times New Roman" w:hAnsi="Times New Roman"/>
          <w:sz w:val="24"/>
        </w:rPr>
        <w:t xml:space="preserve"> ч. в неделю в 5-7 классах. Данная предметная область также изучается через внеурочную деятельн</w:t>
      </w:r>
      <w:r w:rsidR="003D079F">
        <w:rPr>
          <w:rFonts w:ascii="Times New Roman" w:hAnsi="Times New Roman"/>
          <w:sz w:val="24"/>
        </w:rPr>
        <w:t xml:space="preserve">ость по </w:t>
      </w:r>
      <w:proofErr w:type="gramStart"/>
      <w:r w:rsidR="003D079F">
        <w:rPr>
          <w:rFonts w:ascii="Times New Roman" w:hAnsi="Times New Roman"/>
          <w:sz w:val="24"/>
        </w:rPr>
        <w:t>программам  «</w:t>
      </w:r>
      <w:proofErr w:type="gramEnd"/>
      <w:r w:rsidR="003D079F">
        <w:rPr>
          <w:rFonts w:ascii="Times New Roman" w:hAnsi="Times New Roman"/>
          <w:sz w:val="24"/>
        </w:rPr>
        <w:t>Музыка» в 5-7</w:t>
      </w:r>
      <w:r>
        <w:rPr>
          <w:rFonts w:ascii="Times New Roman" w:hAnsi="Times New Roman"/>
          <w:sz w:val="24"/>
        </w:rPr>
        <w:t xml:space="preserve"> клас</w:t>
      </w:r>
      <w:r w:rsidR="003D079F">
        <w:rPr>
          <w:rFonts w:ascii="Times New Roman" w:hAnsi="Times New Roman"/>
          <w:sz w:val="24"/>
        </w:rPr>
        <w:t>сах</w:t>
      </w:r>
      <w:r>
        <w:rPr>
          <w:rFonts w:ascii="Times New Roman" w:hAnsi="Times New Roman"/>
          <w:sz w:val="24"/>
        </w:rPr>
        <w:t xml:space="preserve">  по 0,5 ч. в неделю</w:t>
      </w:r>
      <w:r w:rsidR="003D079F">
        <w:rPr>
          <w:rFonts w:ascii="Times New Roman" w:hAnsi="Times New Roman"/>
          <w:sz w:val="24"/>
        </w:rPr>
        <w:t xml:space="preserve">, </w:t>
      </w:r>
      <w:r w:rsidR="003D079F" w:rsidRPr="003D079F">
        <w:rPr>
          <w:rFonts w:ascii="Times New Roman" w:hAnsi="Times New Roman"/>
          <w:sz w:val="24"/>
        </w:rPr>
        <w:t>«Изобразительное искусство»</w:t>
      </w:r>
      <w:r w:rsidR="003D079F">
        <w:rPr>
          <w:rFonts w:ascii="Times New Roman" w:hAnsi="Times New Roman"/>
          <w:sz w:val="24"/>
        </w:rPr>
        <w:t xml:space="preserve"> в 5-7 классах по 0,5 ч. в неделю.</w:t>
      </w:r>
    </w:p>
    <w:p w14:paraId="110CE621" w14:textId="22C4BA3D" w:rsidR="00692F6B" w:rsidRDefault="00895C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Предметная область «</w:t>
      </w:r>
      <w:r w:rsidR="00872C03">
        <w:rPr>
          <w:rFonts w:ascii="Times New Roman" w:hAnsi="Times New Roman"/>
          <w:sz w:val="24"/>
        </w:rPr>
        <w:t>Труд (технология)</w:t>
      </w:r>
      <w:r>
        <w:rPr>
          <w:rFonts w:ascii="Times New Roman" w:hAnsi="Times New Roman"/>
          <w:sz w:val="24"/>
        </w:rPr>
        <w:t>» представлена учебным предметом «</w:t>
      </w:r>
      <w:r w:rsidR="00872C03">
        <w:rPr>
          <w:rFonts w:ascii="Times New Roman" w:hAnsi="Times New Roman"/>
          <w:sz w:val="24"/>
        </w:rPr>
        <w:t>Труд (технология</w:t>
      </w:r>
      <w:proofErr w:type="gramStart"/>
      <w:r w:rsidR="00872C03">
        <w:rPr>
          <w:rFonts w:ascii="Times New Roman" w:hAnsi="Times New Roman"/>
          <w:sz w:val="24"/>
        </w:rPr>
        <w:t>)</w:t>
      </w:r>
      <w:r w:rsidR="002C0178">
        <w:rPr>
          <w:rFonts w:ascii="Times New Roman" w:hAnsi="Times New Roman"/>
          <w:sz w:val="24"/>
        </w:rPr>
        <w:t xml:space="preserve">»  </w:t>
      </w:r>
      <w:r>
        <w:rPr>
          <w:rFonts w:ascii="Times New Roman" w:hAnsi="Times New Roman"/>
          <w:sz w:val="24"/>
        </w:rPr>
        <w:t>в</w:t>
      </w:r>
      <w:proofErr w:type="gramEnd"/>
      <w:r w:rsidR="00826517">
        <w:rPr>
          <w:rFonts w:ascii="Times New Roman" w:hAnsi="Times New Roman"/>
          <w:sz w:val="24"/>
        </w:rPr>
        <w:t xml:space="preserve"> </w:t>
      </w:r>
      <w:r w:rsidR="007B3464">
        <w:rPr>
          <w:rFonts w:ascii="Times New Roman" w:hAnsi="Times New Roman"/>
          <w:sz w:val="24"/>
        </w:rPr>
        <w:t xml:space="preserve"> 5-9 классах – 1 ч. в неделю.</w:t>
      </w:r>
      <w:r>
        <w:rPr>
          <w:rFonts w:ascii="Times New Roman" w:hAnsi="Times New Roman"/>
          <w:sz w:val="24"/>
        </w:rPr>
        <w:t xml:space="preserve"> </w:t>
      </w:r>
    </w:p>
    <w:p w14:paraId="36E52C92" w14:textId="0A5648A7" w:rsidR="00692F6B" w:rsidRDefault="00895C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«Физическая культура и </w:t>
      </w:r>
      <w:r w:rsidR="00872C03">
        <w:rPr>
          <w:rFonts w:ascii="Times New Roman" w:hAnsi="Times New Roman"/>
          <w:sz w:val="24"/>
        </w:rPr>
        <w:t>основы безопасности и защиты Родины</w:t>
      </w:r>
      <w:r>
        <w:rPr>
          <w:rFonts w:ascii="Times New Roman" w:hAnsi="Times New Roman"/>
          <w:sz w:val="24"/>
        </w:rPr>
        <w:t>» включает в себя учебный предмет «Физическая к</w:t>
      </w:r>
      <w:r w:rsidR="007B3464">
        <w:rPr>
          <w:rFonts w:ascii="Times New Roman" w:hAnsi="Times New Roman"/>
          <w:sz w:val="24"/>
        </w:rPr>
        <w:t xml:space="preserve">ультура» - 2 часа в неделю в 5, 7, </w:t>
      </w:r>
      <w:r w:rsidR="00117D3C">
        <w:rPr>
          <w:rFonts w:ascii="Times New Roman" w:hAnsi="Times New Roman"/>
          <w:sz w:val="24"/>
        </w:rPr>
        <w:t xml:space="preserve">в </w:t>
      </w:r>
      <w:r w:rsidR="007B346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классах</w:t>
      </w:r>
      <w:r w:rsidR="00117D3C">
        <w:rPr>
          <w:rFonts w:ascii="Times New Roman" w:hAnsi="Times New Roman"/>
          <w:sz w:val="24"/>
        </w:rPr>
        <w:t xml:space="preserve"> – 1,5 ч. в неделю</w:t>
      </w:r>
      <w:r>
        <w:rPr>
          <w:rFonts w:ascii="Times New Roman" w:hAnsi="Times New Roman"/>
          <w:sz w:val="24"/>
        </w:rPr>
        <w:t xml:space="preserve">, в </w:t>
      </w:r>
      <w:r w:rsidR="007B3464">
        <w:rPr>
          <w:rFonts w:ascii="Times New Roman" w:hAnsi="Times New Roman"/>
          <w:sz w:val="24"/>
        </w:rPr>
        <w:t xml:space="preserve">6, 9 классах </w:t>
      </w:r>
      <w:r>
        <w:rPr>
          <w:rFonts w:ascii="Times New Roman" w:hAnsi="Times New Roman"/>
          <w:sz w:val="24"/>
        </w:rPr>
        <w:t>-</w:t>
      </w:r>
      <w:r w:rsidR="007B3464">
        <w:rPr>
          <w:rFonts w:ascii="Times New Roman" w:hAnsi="Times New Roman"/>
          <w:sz w:val="24"/>
        </w:rPr>
        <w:t xml:space="preserve"> </w:t>
      </w:r>
      <w:r w:rsidR="00CF3503">
        <w:rPr>
          <w:rFonts w:ascii="Times New Roman" w:hAnsi="Times New Roman"/>
          <w:sz w:val="24"/>
        </w:rPr>
        <w:t>1ч. в неделю. Так же</w:t>
      </w:r>
      <w:r>
        <w:rPr>
          <w:rFonts w:ascii="Times New Roman" w:hAnsi="Times New Roman"/>
          <w:sz w:val="24"/>
        </w:rPr>
        <w:t xml:space="preserve"> </w:t>
      </w:r>
      <w:r w:rsidR="00CF3503">
        <w:rPr>
          <w:rFonts w:ascii="Times New Roman" w:hAnsi="Times New Roman"/>
          <w:sz w:val="24"/>
        </w:rPr>
        <w:t>данный предмет</w:t>
      </w:r>
      <w:r>
        <w:rPr>
          <w:rFonts w:ascii="Times New Roman" w:hAnsi="Times New Roman"/>
          <w:sz w:val="24"/>
        </w:rPr>
        <w:t xml:space="preserve"> реализуется через внеурочную деятельность</w:t>
      </w:r>
      <w:r w:rsidR="00826517">
        <w:rPr>
          <w:rFonts w:ascii="Times New Roman" w:hAnsi="Times New Roman"/>
          <w:sz w:val="24"/>
        </w:rPr>
        <w:t xml:space="preserve"> </w:t>
      </w:r>
      <w:r w:rsidR="00117D3C">
        <w:rPr>
          <w:rFonts w:ascii="Times New Roman" w:hAnsi="Times New Roman"/>
          <w:sz w:val="24"/>
        </w:rPr>
        <w:t>в 6-9</w:t>
      </w:r>
      <w:r>
        <w:rPr>
          <w:rFonts w:ascii="Times New Roman" w:hAnsi="Times New Roman"/>
          <w:sz w:val="24"/>
        </w:rPr>
        <w:t xml:space="preserve"> классах 1 час в неделю, в </w:t>
      </w:r>
      <w:r w:rsidR="00117D3C">
        <w:rPr>
          <w:rFonts w:ascii="Times New Roman" w:hAnsi="Times New Roman"/>
          <w:sz w:val="24"/>
        </w:rPr>
        <w:t>5-6</w:t>
      </w:r>
      <w:r w:rsidR="007B3464">
        <w:rPr>
          <w:rFonts w:ascii="Times New Roman" w:hAnsi="Times New Roman"/>
          <w:sz w:val="24"/>
        </w:rPr>
        <w:t xml:space="preserve"> классах</w:t>
      </w:r>
      <w:r w:rsidR="008265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826517">
        <w:rPr>
          <w:rFonts w:ascii="Times New Roman" w:hAnsi="Times New Roman"/>
          <w:sz w:val="24"/>
        </w:rPr>
        <w:t xml:space="preserve"> </w:t>
      </w:r>
      <w:r w:rsidR="00CF350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ч в неделю</w:t>
      </w:r>
      <w:r w:rsidR="00CF3503">
        <w:rPr>
          <w:rFonts w:ascii="Times New Roman" w:hAnsi="Times New Roman"/>
          <w:sz w:val="24"/>
        </w:rPr>
        <w:t xml:space="preserve"> по программам «Футбол», «Баскетбол»</w:t>
      </w:r>
      <w:r>
        <w:rPr>
          <w:rFonts w:ascii="Times New Roman" w:hAnsi="Times New Roman"/>
          <w:sz w:val="24"/>
        </w:rPr>
        <w:t>. Учебный предмет «</w:t>
      </w:r>
      <w:r w:rsidR="00872C03">
        <w:rPr>
          <w:rFonts w:ascii="Times New Roman" w:hAnsi="Times New Roman"/>
          <w:sz w:val="24"/>
        </w:rPr>
        <w:t>Основы безопасности и защиты Родины</w:t>
      </w:r>
      <w:r>
        <w:rPr>
          <w:rFonts w:ascii="Times New Roman" w:hAnsi="Times New Roman"/>
          <w:sz w:val="24"/>
        </w:rPr>
        <w:t>» изучается в 8-9 классе по 1 часу в неделю.</w:t>
      </w:r>
    </w:p>
    <w:p w14:paraId="10EBB9CE" w14:textId="70B269E7" w:rsidR="00692F6B" w:rsidRDefault="00895CA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МАОУ Школа №</w:t>
      </w:r>
      <w:r w:rsidR="00826517">
        <w:rPr>
          <w:rFonts w:ascii="Times New Roman" w:hAnsi="Times New Roman"/>
          <w:sz w:val="24"/>
        </w:rPr>
        <w:t xml:space="preserve">100 им. Абдуллина А.А. </w:t>
      </w:r>
      <w:r>
        <w:rPr>
          <w:rFonts w:ascii="Times New Roman" w:hAnsi="Times New Roman"/>
          <w:sz w:val="24"/>
        </w:rPr>
        <w:t xml:space="preserve"> предоставил</w:t>
      </w:r>
      <w:r w:rsidR="00CF3503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возможность выбрать предметы и курсы для изучения в </w:t>
      </w:r>
      <w:proofErr w:type="gramStart"/>
      <w:r>
        <w:rPr>
          <w:rFonts w:ascii="Times New Roman" w:hAnsi="Times New Roman"/>
          <w:sz w:val="24"/>
        </w:rPr>
        <w:t>формируемой  части</w:t>
      </w:r>
      <w:proofErr w:type="gramEnd"/>
      <w:r>
        <w:rPr>
          <w:rFonts w:ascii="Times New Roman" w:hAnsi="Times New Roman"/>
          <w:sz w:val="24"/>
        </w:rPr>
        <w:t xml:space="preserve">  учебного плана. </w:t>
      </w:r>
    </w:p>
    <w:p w14:paraId="3E43C25E" w14:textId="5BE84888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МАОУ Школа №</w:t>
      </w:r>
      <w:proofErr w:type="gramStart"/>
      <w:r w:rsidR="00826517">
        <w:rPr>
          <w:rFonts w:ascii="Times New Roman" w:hAnsi="Times New Roman"/>
          <w:sz w:val="24"/>
        </w:rPr>
        <w:t xml:space="preserve">100 </w:t>
      </w:r>
      <w:r>
        <w:rPr>
          <w:rFonts w:ascii="Times New Roman" w:hAnsi="Times New Roman"/>
          <w:sz w:val="24"/>
        </w:rPr>
        <w:t xml:space="preserve"> ведется</w:t>
      </w:r>
      <w:proofErr w:type="gramEnd"/>
      <w:r>
        <w:rPr>
          <w:rFonts w:ascii="Times New Roman" w:hAnsi="Times New Roman"/>
          <w:sz w:val="24"/>
        </w:rPr>
        <w:t xml:space="preserve"> изучение «Государственного (башкирского) языка Республики Башкортостан».</w:t>
      </w:r>
      <w:r w:rsidR="0082651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региональным законодательством Республики Башкортостан. Изучение «</w:t>
      </w:r>
      <w:proofErr w:type="gramStart"/>
      <w:r>
        <w:rPr>
          <w:rFonts w:ascii="Times New Roman" w:hAnsi="Times New Roman"/>
          <w:sz w:val="24"/>
        </w:rPr>
        <w:t>Родного  языка</w:t>
      </w:r>
      <w:proofErr w:type="gramEnd"/>
      <w:r>
        <w:rPr>
          <w:rFonts w:ascii="Times New Roman" w:hAnsi="Times New Roman"/>
          <w:sz w:val="24"/>
        </w:rPr>
        <w:t xml:space="preserve">», «Государственного (башкирского) языка Республики Башкортостан» организовано на основе примерных рабочих программ по родным языкам и родной литературе, включенных в федеральный реестр образовательных программ </w:t>
      </w:r>
      <w:hyperlink r:id="rId7" w:history="1">
        <w:r>
          <w:rPr>
            <w:rStyle w:val="ab"/>
            <w:rFonts w:ascii="Times New Roman" w:hAnsi="Times New Roman"/>
            <w:sz w:val="24"/>
          </w:rPr>
          <w:t>https://fgosreestr.ru</w:t>
        </w:r>
      </w:hyperlink>
      <w:r>
        <w:rPr>
          <w:rFonts w:ascii="Times New Roman" w:hAnsi="Times New Roman"/>
          <w:sz w:val="24"/>
        </w:rPr>
        <w:t>. Распределение часов предметной области «Родной язык и родная литература» учебного плана осуществляется с учетом законодательства Республики Башкортостан.</w:t>
      </w:r>
    </w:p>
    <w:p w14:paraId="48846245" w14:textId="77777777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</w:p>
    <w:p w14:paraId="19BACDE8" w14:textId="77777777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Выбор видов деятельности по каждому предмету (проектная деятельность, практические и лабораторные занятия, экскурсии и т. д.) определяется рабочей программой конкретного предмета (учебного модуля, курса). </w:t>
      </w:r>
    </w:p>
    <w:p w14:paraId="2E79F2C8" w14:textId="77777777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Урочная деятельность</w:t>
      </w:r>
      <w:r>
        <w:rPr>
          <w:rFonts w:ascii="Times New Roman" w:hAnsi="Times New Roman"/>
          <w:sz w:val="24"/>
        </w:rPr>
        <w:t xml:space="preserve"> направлена на достижение обучающимися планируемых результатов освоения программы основного общего образования с учётом обязательных для изучения учебных предметов.</w:t>
      </w:r>
    </w:p>
    <w:p w14:paraId="1763B0A9" w14:textId="77777777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 представленном учебном плане, часть, формируемая участниками образовательных отношений, представлена внеурочной деятельностью. </w:t>
      </w:r>
    </w:p>
    <w:p w14:paraId="667CFA3D" w14:textId="77777777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Внеурочная деятельность</w:t>
      </w:r>
      <w:r>
        <w:rPr>
          <w:rFonts w:ascii="Times New Roman" w:hAnsi="Times New Roman"/>
          <w:sz w:val="24"/>
        </w:rPr>
        <w:t xml:space="preserve">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14:paraId="6398F4DD" w14:textId="339B4EAE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занятий по направлениям внеурочной деятельности является неотъемлемой частью образовательной деятельности в МАОУ Школа №</w:t>
      </w:r>
      <w:r w:rsidR="00826517">
        <w:rPr>
          <w:rFonts w:ascii="Times New Roman" w:hAnsi="Times New Roman"/>
          <w:sz w:val="24"/>
        </w:rPr>
        <w:t xml:space="preserve">100 им. Абдуллина </w:t>
      </w:r>
      <w:proofErr w:type="gramStart"/>
      <w:r w:rsidR="00826517">
        <w:rPr>
          <w:rFonts w:ascii="Times New Roman" w:hAnsi="Times New Roman"/>
          <w:sz w:val="24"/>
        </w:rPr>
        <w:t xml:space="preserve">А.А. 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В </w:t>
      </w:r>
      <w:proofErr w:type="gramStart"/>
      <w:r>
        <w:rPr>
          <w:rFonts w:ascii="Times New Roman" w:hAnsi="Times New Roman"/>
          <w:sz w:val="24"/>
        </w:rPr>
        <w:t>МАОУ  Школа</w:t>
      </w:r>
      <w:proofErr w:type="gramEnd"/>
      <w:r>
        <w:rPr>
          <w:rFonts w:ascii="Times New Roman" w:hAnsi="Times New Roman"/>
          <w:sz w:val="24"/>
        </w:rPr>
        <w:t xml:space="preserve"> №</w:t>
      </w:r>
      <w:r w:rsidR="00826517">
        <w:rPr>
          <w:rFonts w:ascii="Times New Roman" w:hAnsi="Times New Roman"/>
          <w:sz w:val="24"/>
        </w:rPr>
        <w:t xml:space="preserve">100 им. Абдуллина А.А. </w:t>
      </w:r>
      <w:r>
        <w:rPr>
          <w:rFonts w:ascii="Times New Roman" w:hAnsi="Times New Roman"/>
          <w:sz w:val="24"/>
        </w:rPr>
        <w:t xml:space="preserve"> обучающимся представлена возможность выбора широкого спектра занятий, направленных на их развитие.</w:t>
      </w:r>
    </w:p>
    <w:p w14:paraId="7DF6A20A" w14:textId="65242565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определяется календарным учебным графиком и локальными нормативными актами, регулирующими вопросы организации образовательной деятельности в МАОУ Школа №</w:t>
      </w:r>
      <w:r w:rsidR="00826517">
        <w:rPr>
          <w:rFonts w:ascii="Times New Roman" w:hAnsi="Times New Roman"/>
          <w:sz w:val="24"/>
        </w:rPr>
        <w:t xml:space="preserve">100 им. Абдуллина </w:t>
      </w:r>
      <w:proofErr w:type="gramStart"/>
      <w:r w:rsidR="00826517">
        <w:rPr>
          <w:rFonts w:ascii="Times New Roman" w:hAnsi="Times New Roman"/>
          <w:sz w:val="24"/>
        </w:rPr>
        <w:t>А.А.</w:t>
      </w:r>
      <w:r>
        <w:rPr>
          <w:rFonts w:ascii="Times New Roman" w:hAnsi="Times New Roman"/>
          <w:sz w:val="24"/>
        </w:rPr>
        <w:t>.</w:t>
      </w:r>
      <w:proofErr w:type="gramEnd"/>
    </w:p>
    <w:p w14:paraId="79B35F14" w14:textId="0318DD2A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удовлетворения образовательных потребностей и интересов обучающихся в МАОУ Школа №</w:t>
      </w:r>
      <w:r w:rsidR="00826517">
        <w:rPr>
          <w:rFonts w:ascii="Times New Roman" w:hAnsi="Times New Roman"/>
          <w:sz w:val="24"/>
        </w:rPr>
        <w:t>100 им. Абдуллина А.А.</w:t>
      </w:r>
      <w:r>
        <w:rPr>
          <w:rFonts w:ascii="Times New Roman" w:hAnsi="Times New Roman"/>
          <w:sz w:val="24"/>
        </w:rPr>
        <w:t xml:space="preserve">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 в порядке, установленном Положением о разработке и реализации индивидуального учебного плана в МАОУ Школа №</w:t>
      </w:r>
      <w:r w:rsidR="00826517">
        <w:rPr>
          <w:rFonts w:ascii="Times New Roman" w:hAnsi="Times New Roman"/>
          <w:sz w:val="24"/>
        </w:rPr>
        <w:t xml:space="preserve">00 им. Абдуллина </w:t>
      </w:r>
      <w:proofErr w:type="gramStart"/>
      <w:r w:rsidR="00826517">
        <w:rPr>
          <w:rFonts w:ascii="Times New Roman" w:hAnsi="Times New Roman"/>
          <w:sz w:val="24"/>
        </w:rPr>
        <w:t>А.А.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Реализация индивидуальных учебных планов, программ сопровождается </w:t>
      </w:r>
      <w:proofErr w:type="spellStart"/>
      <w:r>
        <w:rPr>
          <w:rFonts w:ascii="Times New Roman" w:hAnsi="Times New Roman"/>
          <w:sz w:val="24"/>
        </w:rPr>
        <w:t>тьюторской</w:t>
      </w:r>
      <w:proofErr w:type="spellEnd"/>
      <w:r>
        <w:rPr>
          <w:rFonts w:ascii="Times New Roman" w:hAnsi="Times New Roman"/>
          <w:sz w:val="24"/>
        </w:rPr>
        <w:t xml:space="preserve"> поддержкой.</w:t>
      </w:r>
    </w:p>
    <w:p w14:paraId="71536F6F" w14:textId="77777777" w:rsidR="00692F6B" w:rsidRDefault="00895CAB">
      <w:pPr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14:paraId="28E6E831" w14:textId="07399670" w:rsidR="00692F6B" w:rsidRDefault="00895CA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Деление классов на две группы осуществляется при изучении предметов «Родной язык», «Родная литература», «</w:t>
      </w:r>
      <w:r w:rsidR="00872C03">
        <w:rPr>
          <w:rFonts w:ascii="Times New Roman" w:hAnsi="Times New Roman"/>
          <w:sz w:val="24"/>
        </w:rPr>
        <w:t>Труд (технология)</w:t>
      </w:r>
      <w:r>
        <w:rPr>
          <w:rFonts w:ascii="Times New Roman" w:hAnsi="Times New Roman"/>
          <w:sz w:val="24"/>
        </w:rPr>
        <w:t>» независимо от количества обучающихся в группе и при наполняемости 25 и более человек при проведении учебных занятий по учебному предмету «Иностранный язык».</w:t>
      </w:r>
    </w:p>
    <w:p w14:paraId="3D6664CF" w14:textId="77777777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Продолжительность учебного года основного общего образования составляет 34 недели. Количество учебных занятий за 5 лет не может составлять менее 5058 академических часов и более 5848 академических часов. Максимальное число часов в неделю в 5, 6 и 7 классах при 5-дневной учебной неделе и 34 учебных неделях составляет 29, 30 и 32 часа </w:t>
      </w:r>
    </w:p>
    <w:p w14:paraId="1C363E34" w14:textId="77777777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каникул в течение учебного года составляет не менее 30 календарных дней, летом — не менее 8 недель.</w:t>
      </w:r>
    </w:p>
    <w:p w14:paraId="67FD2508" w14:textId="71DEAD09" w:rsidR="00692F6B" w:rsidRDefault="00895CA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урока в основной школе составляет 4</w:t>
      </w:r>
      <w:r w:rsidR="0082651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минут, в т.ч. для классов, в которых обучаются дети с ограниченными возможностями здоровья. Во время занятий необходим перерыв для гимнастики не менее 2 минут.</w:t>
      </w:r>
    </w:p>
    <w:p w14:paraId="7582A36E" w14:textId="77777777" w:rsidR="00692F6B" w:rsidRDefault="00895C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3437ED7" w14:textId="17D9BF75" w:rsidR="00BF4F95" w:rsidRDefault="00BF4F95" w:rsidP="00BF4F95">
      <w:pPr>
        <w:spacing w:after="0" w:line="0" w:lineRule="atLeast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ПРОЕКТ</w:t>
      </w:r>
    </w:p>
    <w:p w14:paraId="2FC4B902" w14:textId="2C4C396B" w:rsidR="00692F6B" w:rsidRDefault="00895CA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Учебный план (недельный для </w:t>
      </w:r>
      <w:proofErr w:type="gramStart"/>
      <w:r>
        <w:rPr>
          <w:rFonts w:ascii="Times New Roman" w:hAnsi="Times New Roman"/>
          <w:b/>
          <w:sz w:val="28"/>
        </w:rPr>
        <w:t>пятидневки )для</w:t>
      </w:r>
      <w:proofErr w:type="gramEnd"/>
      <w:r>
        <w:rPr>
          <w:rFonts w:ascii="Times New Roman" w:hAnsi="Times New Roman"/>
          <w:b/>
          <w:sz w:val="28"/>
        </w:rPr>
        <w:t xml:space="preserve"> 5-9-х классов   </w:t>
      </w:r>
      <w:r>
        <w:rPr>
          <w:rFonts w:ascii="Times New Roman" w:hAnsi="Times New Roman"/>
          <w:b/>
          <w:sz w:val="28"/>
          <w:u w:val="single"/>
        </w:rPr>
        <w:t>основное общее образование</w:t>
      </w:r>
    </w:p>
    <w:p w14:paraId="28FA59EB" w14:textId="77777777" w:rsidR="00692F6B" w:rsidRDefault="00895CA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Вариант N 4</w:t>
      </w:r>
    </w:p>
    <w:p w14:paraId="27585E32" w14:textId="77777777" w:rsidR="00692F6B" w:rsidRDefault="00895CA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языке</w:t>
      </w:r>
    </w:p>
    <w:p w14:paraId="04226522" w14:textId="77777777" w:rsidR="00692F6B" w:rsidRDefault="00692F6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86"/>
        <w:gridCol w:w="850"/>
        <w:gridCol w:w="851"/>
        <w:gridCol w:w="850"/>
        <w:gridCol w:w="851"/>
        <w:gridCol w:w="850"/>
        <w:gridCol w:w="1560"/>
      </w:tblGrid>
      <w:tr w:rsidR="00692F6B" w14:paraId="57251CB2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68F9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E4F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предметы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764C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часов в </w:t>
            </w:r>
            <w:proofErr w:type="spellStart"/>
            <w:r>
              <w:rPr>
                <w:rFonts w:ascii="Times New Roman" w:hAnsi="Times New Roman"/>
                <w:sz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460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часов в </w:t>
            </w:r>
            <w:proofErr w:type="spellStart"/>
            <w:r>
              <w:rPr>
                <w:rFonts w:ascii="Times New Roman" w:hAnsi="Times New Roman"/>
                <w:sz w:val="24"/>
              </w:rPr>
              <w:t>нед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931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часов в </w:t>
            </w:r>
            <w:proofErr w:type="spellStart"/>
            <w:r>
              <w:rPr>
                <w:rFonts w:ascii="Times New Roman" w:hAnsi="Times New Roman"/>
                <w:sz w:val="24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D2E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часов в </w:t>
            </w:r>
            <w:proofErr w:type="spellStart"/>
            <w:r>
              <w:rPr>
                <w:rFonts w:ascii="Times New Roman" w:hAnsi="Times New Roman"/>
                <w:sz w:val="24"/>
              </w:rPr>
              <w:t>нед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F9E9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часов в </w:t>
            </w:r>
            <w:proofErr w:type="spellStart"/>
            <w:r>
              <w:rPr>
                <w:rFonts w:ascii="Times New Roman" w:hAnsi="Times New Roman"/>
                <w:sz w:val="24"/>
              </w:rPr>
              <w:t>нед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2660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692F6B" w14:paraId="2E1ACFE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C130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373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03B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7D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D55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2C1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51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05EC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67FAA4B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A2D9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30F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D7B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6D2E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7213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2030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B0BE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6B07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23C17D9F" w14:textId="77777777">
        <w:trPr>
          <w:trHeight w:val="37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CAA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887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0E1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14D3" w14:textId="126BAA2E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B59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8B59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83D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8767" w14:textId="490FEF1F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</w:tr>
      <w:tr w:rsidR="00692F6B" w14:paraId="5A2F7520" w14:textId="77777777">
        <w:trPr>
          <w:trHeight w:val="45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F256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23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CAB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5A7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89D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7AD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28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F42" w14:textId="2195142C" w:rsidR="00692F6B" w:rsidRDefault="00BE0D1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</w:t>
            </w:r>
          </w:p>
        </w:tc>
      </w:tr>
      <w:tr w:rsidR="00692F6B" w14:paraId="273F539B" w14:textId="77777777">
        <w:trPr>
          <w:trHeight w:val="459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7C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родная литература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770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Родной язык </w:t>
            </w:r>
          </w:p>
          <w:p w14:paraId="2B80280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52C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14:paraId="3EACED1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4B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0C8E9D4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B2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14:paraId="472F58F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F55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14:paraId="67F4DCE0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684C" w14:textId="571C3791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  <w:p w14:paraId="6B100D2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55FA" w14:textId="38F0A600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</w:t>
            </w:r>
          </w:p>
        </w:tc>
      </w:tr>
      <w:tr w:rsidR="00692F6B" w14:paraId="5369BF8E" w14:textId="77777777">
        <w:trPr>
          <w:trHeight w:val="63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177B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B009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27C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F2D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6F1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7B9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656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3A20" w14:textId="04C02F2C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  <w:tr w:rsidR="00692F6B" w14:paraId="73200AD0" w14:textId="77777777">
        <w:trPr>
          <w:trHeight w:val="3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93F0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</w:t>
            </w:r>
          </w:p>
          <w:p w14:paraId="1AC62080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  <w:p w14:paraId="3DD99ED3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3B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C1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38C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E6D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806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D520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0C4E" w14:textId="66EFBFF1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510</w:t>
            </w:r>
          </w:p>
        </w:tc>
      </w:tr>
      <w:tr w:rsidR="00692F6B" w14:paraId="56A02981" w14:textId="77777777">
        <w:trPr>
          <w:trHeight w:val="294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BEC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  <w:p w14:paraId="07E2C3D2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F58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  <w:p w14:paraId="1E9D21C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  <w:p w14:paraId="0D25361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  <w:p w14:paraId="6799F589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846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3C7D3205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  <w:p w14:paraId="29F4B20D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  <w:p w14:paraId="2B5F5419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FF7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AE3A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  <w:p w14:paraId="4F3AEF2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239A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  <w:p w14:paraId="3163978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BB95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  <w:p w14:paraId="4E011D0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948A" w14:textId="3B42FAFF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</w:tr>
      <w:tr w:rsidR="00692F6B" w14:paraId="67FEDA91" w14:textId="77777777">
        <w:trPr>
          <w:trHeight w:val="29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1C9E" w14:textId="77777777" w:rsidR="00692F6B" w:rsidRDefault="00692F6B"/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2AD" w14:textId="77777777" w:rsidR="00692F6B" w:rsidRDefault="00692F6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2231" w14:textId="77777777" w:rsidR="00692F6B" w:rsidRDefault="00692F6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863F" w14:textId="77777777" w:rsidR="00692F6B" w:rsidRDefault="00692F6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ED9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7C8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873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B905" w14:textId="77777777" w:rsidR="00692F6B" w:rsidRDefault="00692F6B"/>
        </w:tc>
      </w:tr>
      <w:tr w:rsidR="00692F6B" w14:paraId="7DB2C7E4" w14:textId="77777777">
        <w:trPr>
          <w:trHeight w:val="29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E04A" w14:textId="77777777" w:rsidR="00692F6B" w:rsidRDefault="00692F6B"/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5B24" w14:textId="77777777" w:rsidR="00692F6B" w:rsidRDefault="00692F6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28E8" w14:textId="77777777" w:rsidR="00692F6B" w:rsidRDefault="00692F6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01EF" w14:textId="77777777" w:rsidR="00692F6B" w:rsidRDefault="00692F6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E36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950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E04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8FC8" w14:textId="77777777" w:rsidR="00692F6B" w:rsidRDefault="00692F6B"/>
        </w:tc>
      </w:tr>
      <w:tr w:rsidR="00692F6B" w14:paraId="27FFD47D" w14:textId="77777777">
        <w:trPr>
          <w:trHeight w:val="42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66AB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D3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1550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63F9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0CF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355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52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5B48" w14:textId="215D185B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</w:tr>
      <w:tr w:rsidR="00692F6B" w14:paraId="08F971F8" w14:textId="77777777">
        <w:trPr>
          <w:trHeight w:val="36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988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3F3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FD3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17D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C24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383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950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16AA" w14:textId="39011AB1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</w:tr>
      <w:tr w:rsidR="00692F6B" w14:paraId="78E6F78E" w14:textId="77777777">
        <w:trPr>
          <w:trHeight w:val="36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F475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23A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D13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B3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9A9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5D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A4E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A33C" w14:textId="2F41D54F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</w:tr>
      <w:tr w:rsidR="00692F6B" w14:paraId="4630710E" w14:textId="77777777">
        <w:trPr>
          <w:trHeight w:val="36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FCB8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FBA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1E1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CE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573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453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912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D7B7" w14:textId="10749B22" w:rsidR="00692F6B" w:rsidRDefault="003F3027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 w:rsidR="00692F6B" w14:paraId="05DA458E" w14:textId="77777777">
        <w:trPr>
          <w:trHeight w:val="441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FD4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Естественно-научные предметы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D4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FCC8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6C22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84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C9B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50F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A8A" w14:textId="1C43D9D5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 w:rsidR="00692F6B" w14:paraId="7B6B2B35" w14:textId="77777777">
        <w:trPr>
          <w:trHeight w:val="34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0EC3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ED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B980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3F36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E10B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487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3B5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6BF4" w14:textId="7832067D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</w:tr>
      <w:tr w:rsidR="00692F6B" w14:paraId="4BEBE784" w14:textId="77777777">
        <w:trPr>
          <w:trHeight w:val="40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799A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F1C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0D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BBD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5A1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959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CA6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9CC5" w14:textId="6ACC9329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 w:rsidR="00692F6B" w14:paraId="4AC051A4" w14:textId="77777777">
        <w:trPr>
          <w:trHeight w:val="4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846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 нравственной культуры народов России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7E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 нравственной культуры народов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A38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7CE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93F9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854F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F6F9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8F0A" w14:textId="1963B0A2" w:rsidR="00692F6B" w:rsidRDefault="007D6D9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8C1016" w14:paraId="33705220" w14:textId="77777777">
        <w:trPr>
          <w:trHeight w:val="339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E6B4" w14:textId="77777777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  <w:p w14:paraId="23877756" w14:textId="77777777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DFF5" w14:textId="77777777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78F1" w14:textId="4B932B94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 w:rsidRPr="0066435C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A593" w14:textId="3ACC0A26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 w:rsidRPr="0066435C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9ACC" w14:textId="71BE6B47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 w:rsidRPr="0066435C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45E6" w14:textId="706F4B8C" w:rsidR="008C1016" w:rsidRDefault="00117D3C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CD6" w14:textId="341D17F1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BF6" w14:textId="4D75E29B" w:rsidR="008C1016" w:rsidRDefault="00213B9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8C1016" w14:paraId="52B1654C" w14:textId="77777777">
        <w:trPr>
          <w:trHeight w:val="3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7395" w14:textId="77777777" w:rsidR="008C1016" w:rsidRDefault="008C1016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2CB" w14:textId="77777777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AC5E" w14:textId="715E7E44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 w:rsidRPr="003562E2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7BF3" w14:textId="2CF5A864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 w:rsidRPr="003562E2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DF0A" w14:textId="14FFEA46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 w:rsidRPr="003562E2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3A3C" w14:textId="77777777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BABB" w14:textId="77777777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74D8" w14:textId="689D46BB" w:rsidR="008C1016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692F6B" w14:paraId="714BC852" w14:textId="77777777">
        <w:trPr>
          <w:trHeight w:val="3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04D9" w14:textId="6FA5D92C" w:rsidR="00692F6B" w:rsidRDefault="00872C03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Труд (технология)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FCC8" w14:textId="59824F87" w:rsidR="00692F6B" w:rsidRDefault="00872C03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598C" w14:textId="0A4391AD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858" w14:textId="52744C69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4CE" w14:textId="038DFAA6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9EB2" w14:textId="66301DC4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707" w14:textId="2732564F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74D3" w14:textId="35686AE3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 w:rsidR="00692F6B" w14:paraId="23D32A09" w14:textId="77777777">
        <w:trPr>
          <w:trHeight w:val="267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F3CB" w14:textId="7EE2D021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и </w:t>
            </w:r>
            <w:r w:rsidR="00872C03"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BE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E08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3D986B52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  <w:p w14:paraId="1B5A0A6C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9EB5" w14:textId="086DA340" w:rsidR="00692F6B" w:rsidRDefault="008C1016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7EEA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A5D5" w14:textId="4D91E0F1" w:rsidR="00692F6B" w:rsidRDefault="00117D3C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B98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CE53" w14:textId="1D7159E5" w:rsidR="00692F6B" w:rsidRDefault="00213B9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 w:rsidR="00692F6B" w14:paraId="41013A4C" w14:textId="77777777">
        <w:trPr>
          <w:trHeight w:val="2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539D" w14:textId="77777777" w:rsidR="00692F6B" w:rsidRDefault="00692F6B"/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9EA7" w14:textId="5CF111B8" w:rsidR="00692F6B" w:rsidRDefault="00872C03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46CE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3A62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8AA9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2CB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E1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5F64" w14:textId="57B24D0A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692F6B" w14:paraId="4B1452CD" w14:textId="77777777">
        <w:trPr>
          <w:trHeight w:val="2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4D93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3AF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7DE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CBC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85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DD0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769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4BC2" w14:textId="0C15FD43" w:rsidR="00692F6B" w:rsidRDefault="00FA4339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 w:rsidR="00692F6B" w14:paraId="351E4D5D" w14:textId="77777777">
        <w:trPr>
          <w:trHeight w:val="2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701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1898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AD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EB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F56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2A5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34D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C3A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</w:t>
            </w:r>
          </w:p>
        </w:tc>
      </w:tr>
      <w:tr w:rsidR="00692F6B" w14:paraId="488628D7" w14:textId="77777777">
        <w:trPr>
          <w:trHeight w:val="2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C53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E14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6AC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FFD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053D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C8DC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4F4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 w:rsidR="00692F6B" w14:paraId="3906F7BE" w14:textId="77777777">
        <w:trPr>
          <w:trHeight w:val="2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A170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1DA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72F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A19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7A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0E6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0998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2A68A112" w14:textId="77777777">
        <w:trPr>
          <w:trHeight w:val="2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00AC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BFB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CBA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053B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7A2F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171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D7A5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097B4156" w14:textId="77777777">
        <w:trPr>
          <w:trHeight w:val="2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F800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</w:t>
            </w:r>
          </w:p>
          <w:p w14:paraId="65F1BDE9" w14:textId="77777777" w:rsidR="00692F6B" w:rsidRDefault="00692F6B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906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8375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D048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3D8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EE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B33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</w:t>
            </w:r>
          </w:p>
        </w:tc>
      </w:tr>
      <w:tr w:rsidR="00692F6B" w14:paraId="599E90B8" w14:textId="77777777">
        <w:trPr>
          <w:trHeight w:val="2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2D1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6D12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09A7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3BC4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77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379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AA5E" w14:textId="77777777" w:rsidR="00692F6B" w:rsidRDefault="00895CA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</w:tbl>
    <w:p w14:paraId="3322C201" w14:textId="77777777" w:rsidR="00692F6B" w:rsidRDefault="00692F6B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</w:rPr>
      </w:pPr>
    </w:p>
    <w:p w14:paraId="57796E10" w14:textId="77777777" w:rsidR="00692F6B" w:rsidRDefault="00692F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8804383" w14:textId="77777777" w:rsidR="00692F6B" w:rsidRDefault="00895C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Учебный план (годовой для </w:t>
      </w:r>
      <w:proofErr w:type="gramStart"/>
      <w:r>
        <w:rPr>
          <w:rFonts w:ascii="Times New Roman" w:hAnsi="Times New Roman"/>
          <w:b/>
          <w:sz w:val="28"/>
        </w:rPr>
        <w:t>пятидневки )для</w:t>
      </w:r>
      <w:proofErr w:type="gramEnd"/>
      <w:r>
        <w:rPr>
          <w:rFonts w:ascii="Times New Roman" w:hAnsi="Times New Roman"/>
          <w:b/>
          <w:sz w:val="28"/>
        </w:rPr>
        <w:t xml:space="preserve"> 5-9-х классов   (ФГОС ООО)</w:t>
      </w:r>
      <w:r>
        <w:rPr>
          <w:rFonts w:ascii="Times New Roman" w:hAnsi="Times New Roman"/>
          <w:b/>
          <w:sz w:val="28"/>
          <w:u w:val="single"/>
        </w:rPr>
        <w:t>основное общее образование</w:t>
      </w:r>
    </w:p>
    <w:tbl>
      <w:tblPr>
        <w:tblW w:w="0" w:type="auto"/>
        <w:tblInd w:w="-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551"/>
        <w:gridCol w:w="1276"/>
        <w:gridCol w:w="851"/>
        <w:gridCol w:w="708"/>
        <w:gridCol w:w="709"/>
        <w:gridCol w:w="709"/>
        <w:gridCol w:w="850"/>
        <w:gridCol w:w="851"/>
      </w:tblGrid>
      <w:tr w:rsidR="00692F6B" w14:paraId="6698CC95" w14:textId="77777777"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E16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7DC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предметы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B55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курсы, модули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F04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в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9E4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в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D22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в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1F6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в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273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в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0634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692F6B" w14:paraId="1B7B8BD1" w14:textId="77777777"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6C37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25AA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0A1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9A1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F1C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FFD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C80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8C3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82BE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125802AD" w14:textId="77777777"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9C27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6C19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AC29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79C3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F1A6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5E8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6EA3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3662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F45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729305C8" w14:textId="77777777">
        <w:trPr>
          <w:trHeight w:val="375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5AB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532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D07F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83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A64D" w14:textId="19DAAAB1" w:rsidR="00692F6B" w:rsidRDefault="00CC3A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66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B33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73B3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8182" w14:textId="2C6621C0" w:rsidR="00692F6B" w:rsidRDefault="00BE0D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</w:tr>
      <w:tr w:rsidR="00692F6B" w14:paraId="0D7641DA" w14:textId="77777777">
        <w:trPr>
          <w:trHeight w:val="45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B448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3E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35F9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3C64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53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7F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952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D6C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F03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</w:t>
            </w:r>
          </w:p>
        </w:tc>
      </w:tr>
      <w:tr w:rsidR="00692F6B" w14:paraId="641CB0A1" w14:textId="77777777">
        <w:trPr>
          <w:trHeight w:val="459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FEA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родная литература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1F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Родной язык </w:t>
            </w:r>
          </w:p>
          <w:p w14:paraId="1DC4AE8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0E13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A0E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B77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6239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EB7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1383" w14:textId="35794416" w:rsidR="00692F6B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4AAD" w14:textId="7F0BABB9" w:rsidR="00692F6B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</w:t>
            </w:r>
          </w:p>
        </w:tc>
      </w:tr>
      <w:tr w:rsidR="00692F6B" w14:paraId="544665AD" w14:textId="77777777">
        <w:trPr>
          <w:trHeight w:val="63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EBE7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C77A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3C88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38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140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11C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EDB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81A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DD0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  <w:tr w:rsidR="00692F6B" w14:paraId="683862FE" w14:textId="77777777">
        <w:trPr>
          <w:trHeight w:val="384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706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</w:t>
            </w:r>
          </w:p>
          <w:p w14:paraId="37609928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0FE056AC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AE5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3A97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A90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E98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92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E19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1BB3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8FC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510</w:t>
            </w:r>
          </w:p>
        </w:tc>
      </w:tr>
      <w:tr w:rsidR="00692F6B" w14:paraId="17C174BC" w14:textId="77777777">
        <w:trPr>
          <w:trHeight w:val="36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B0A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6A3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Второй иностранный </w:t>
            </w:r>
          </w:p>
          <w:p w14:paraId="301D433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5636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449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894C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0E37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1325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5101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5B26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7A30CAE2" w14:textId="77777777">
        <w:trPr>
          <w:trHeight w:val="294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F0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  <w:p w14:paraId="0EF07CC1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24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219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76F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  <w:p w14:paraId="5B62B47B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B41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54B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B71E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E90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744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</w:tr>
      <w:tr w:rsidR="00692F6B" w14:paraId="00C0E8AF" w14:textId="77777777">
        <w:trPr>
          <w:trHeight w:val="294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82C" w14:textId="77777777" w:rsidR="00692F6B" w:rsidRDefault="00692F6B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946E" w14:textId="77777777" w:rsidR="00692F6B" w:rsidRDefault="00692F6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0EA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526A" w14:textId="77777777" w:rsidR="00692F6B" w:rsidRDefault="00692F6B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861F" w14:textId="77777777" w:rsidR="00692F6B" w:rsidRDefault="00692F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66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801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2B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4641" w14:textId="77777777" w:rsidR="00692F6B" w:rsidRDefault="00692F6B"/>
        </w:tc>
      </w:tr>
      <w:tr w:rsidR="00692F6B" w14:paraId="0ECE3934" w14:textId="77777777">
        <w:trPr>
          <w:trHeight w:val="294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367A" w14:textId="77777777" w:rsidR="00692F6B" w:rsidRDefault="00692F6B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A2F0" w14:textId="77777777" w:rsidR="00692F6B" w:rsidRDefault="00692F6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B48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6EE3" w14:textId="77777777" w:rsidR="00692F6B" w:rsidRDefault="00692F6B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D2E1" w14:textId="77777777" w:rsidR="00692F6B" w:rsidRDefault="00692F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E87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F84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3D2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7243" w14:textId="77777777" w:rsidR="00692F6B" w:rsidRDefault="00692F6B"/>
        </w:tc>
      </w:tr>
      <w:tr w:rsidR="00692F6B" w14:paraId="309DABFC" w14:textId="77777777">
        <w:trPr>
          <w:trHeight w:val="294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3099" w14:textId="77777777" w:rsidR="00692F6B" w:rsidRDefault="00692F6B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139B" w14:textId="77777777" w:rsidR="00692F6B" w:rsidRDefault="00692F6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F9B9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4F0" w14:textId="77777777" w:rsidR="00692F6B" w:rsidRDefault="00692F6B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FCA" w14:textId="77777777" w:rsidR="00692F6B" w:rsidRDefault="00692F6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DF7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A6B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67F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2C05" w14:textId="77777777" w:rsidR="00692F6B" w:rsidRDefault="00692F6B"/>
        </w:tc>
      </w:tr>
      <w:tr w:rsidR="00692F6B" w14:paraId="1BB58D20" w14:textId="77777777">
        <w:trPr>
          <w:trHeight w:val="42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B93E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391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2E32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1905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9B06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169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576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CFC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132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</w:tr>
      <w:tr w:rsidR="00692F6B" w14:paraId="17D5C432" w14:textId="77777777">
        <w:trPr>
          <w:trHeight w:val="36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E0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Общественно-</w:t>
            </w:r>
            <w:r>
              <w:rPr>
                <w:rFonts w:ascii="Times New Roman" w:hAnsi="Times New Roman"/>
                <w:sz w:val="24"/>
              </w:rPr>
              <w:lastRenderedPageBreak/>
              <w:t>научные предметы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C93A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7D4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</w:rPr>
              <w:lastRenderedPageBreak/>
              <w:t>Всеобщая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F8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  <w:p w14:paraId="0AB6910B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10AA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100A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380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F9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9089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</w:tr>
      <w:tr w:rsidR="00692F6B" w14:paraId="26948829" w14:textId="77777777">
        <w:trPr>
          <w:trHeight w:val="36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5F44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C13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4603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9671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2D1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96F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3F8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F86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63C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</w:tr>
      <w:tr w:rsidR="00692F6B" w14:paraId="7AE2BC86" w14:textId="77777777">
        <w:trPr>
          <w:trHeight w:val="36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4FA8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3C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9C2A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ED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B48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A1D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12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524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AB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 w:rsidR="00692F6B" w14:paraId="6B549B36" w14:textId="77777777">
        <w:trPr>
          <w:trHeight w:val="44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5AA9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Естественно-научные предметы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FA83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2365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AF2F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9895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655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ADC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657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7D2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 w:rsidR="00692F6B" w14:paraId="7778296E" w14:textId="77777777">
        <w:trPr>
          <w:trHeight w:val="345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6459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7C6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6B1B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AF1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B1D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4007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13E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4F38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DED4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</w:tr>
      <w:tr w:rsidR="00692F6B" w14:paraId="2881ECA1" w14:textId="77777777">
        <w:trPr>
          <w:trHeight w:val="405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4690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E7D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01AA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B99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9FD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ACC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38C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F1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02C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</w:tr>
      <w:tr w:rsidR="00692F6B" w14:paraId="0B2AD492" w14:textId="77777777">
        <w:trPr>
          <w:trHeight w:val="40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FE3" w14:textId="77777777" w:rsidR="00692F6B" w:rsidRDefault="00895CA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14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263B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79C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B8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F6D0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892A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F6FD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FC9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3F3027" w14:paraId="0288FFB3" w14:textId="77777777">
        <w:trPr>
          <w:trHeight w:val="339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2DC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  <w:p w14:paraId="29597FC8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D56C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922A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0762" w14:textId="253206D3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C559C3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284B" w14:textId="2C2E969A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C559C3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C274" w14:textId="46C428B9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C559C3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A39E" w14:textId="22677FE8" w:rsidR="003F3027" w:rsidRDefault="00461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F8A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66D0" w14:textId="2832E745" w:rsidR="003F3027" w:rsidRDefault="002C0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3F3027" w14:paraId="687AF3DC" w14:textId="77777777">
        <w:trPr>
          <w:trHeight w:val="39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2A1A" w14:textId="77777777" w:rsidR="003F3027" w:rsidRDefault="003F302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0A81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C649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D0A" w14:textId="680A57E5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932EB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CF67" w14:textId="3CA8E77F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932EB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62EE" w14:textId="5C866DCD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932EB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2D5C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07A7" w14:textId="77777777" w:rsidR="003F3027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545A" w14:textId="2E69AE63" w:rsidR="003F3027" w:rsidRDefault="00BE0D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692F6B" w14:paraId="469A7C1B" w14:textId="77777777">
        <w:trPr>
          <w:trHeight w:val="3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1FBB" w14:textId="2D5AF8D4" w:rsidR="00692F6B" w:rsidRDefault="00872C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(технология)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167C" w14:textId="6348502D" w:rsidR="00692F6B" w:rsidRDefault="00872C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CD0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245" w14:textId="63E77499" w:rsidR="00692F6B" w:rsidRDefault="00CF35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3837" w14:textId="23E4C155" w:rsidR="00692F6B" w:rsidRDefault="00CF35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63D4" w14:textId="4B0AC27B" w:rsidR="00692F6B" w:rsidRDefault="00CF35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B1A8" w14:textId="1532279E" w:rsidR="00692F6B" w:rsidRDefault="00CF35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3441" w14:textId="2457A4F3" w:rsidR="00692F6B" w:rsidRDefault="00CF35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A42" w14:textId="2C3FD749" w:rsidR="00692F6B" w:rsidRDefault="002C0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</w:tr>
      <w:tr w:rsidR="00692F6B" w14:paraId="1A81D28D" w14:textId="77777777">
        <w:trPr>
          <w:trHeight w:val="267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E164" w14:textId="1B0ABC3D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и </w:t>
            </w:r>
            <w:r w:rsidR="00872C03"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7B0A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13EF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A7D8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D23A" w14:textId="2CC4FDE3" w:rsidR="00692F6B" w:rsidRDefault="003F30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BCD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09D5" w14:textId="67F0F803" w:rsidR="00692F6B" w:rsidRDefault="00461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F5E9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DB11" w14:textId="28F321C9" w:rsidR="00692F6B" w:rsidRDefault="003F3027" w:rsidP="00213B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13B9A">
              <w:rPr>
                <w:rFonts w:ascii="Times New Roman" w:hAnsi="Times New Roman"/>
                <w:sz w:val="24"/>
              </w:rPr>
              <w:t>72</w:t>
            </w:r>
          </w:p>
        </w:tc>
      </w:tr>
      <w:tr w:rsidR="00692F6B" w14:paraId="0D067E4A" w14:textId="77777777">
        <w:trPr>
          <w:trHeight w:val="27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279E" w14:textId="77777777" w:rsidR="00692F6B" w:rsidRDefault="00692F6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B4F" w14:textId="2000AA4E" w:rsidR="00692F6B" w:rsidRDefault="00872C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0769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0B1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4CF5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7DC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92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086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E9A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692F6B" w14:paraId="1B5774ED" w14:textId="77777777">
        <w:trPr>
          <w:trHeight w:val="27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8438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00C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CED2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2C8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1A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FBE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702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6A3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3064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</w:t>
            </w:r>
          </w:p>
        </w:tc>
      </w:tr>
      <w:tr w:rsidR="00692F6B" w14:paraId="109D6E21" w14:textId="77777777">
        <w:trPr>
          <w:trHeight w:val="270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0A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5F48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1ADB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2B43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6BCD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75BC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741A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C3D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4A83FDF8" w14:textId="77777777">
        <w:trPr>
          <w:trHeight w:val="270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3C9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6816078C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622D" w14:textId="77777777" w:rsidR="00692F6B" w:rsidRDefault="00692F6B">
            <w:pPr>
              <w:spacing w:after="0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A70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F61C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538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643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E7EA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D219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692F6B" w14:paraId="49E46D50" w14:textId="77777777">
        <w:trPr>
          <w:trHeight w:val="270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FAB8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46B4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369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3994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B2B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E90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7828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679A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</w:t>
            </w:r>
          </w:p>
        </w:tc>
      </w:tr>
    </w:tbl>
    <w:p w14:paraId="5B428541" w14:textId="77777777" w:rsidR="00692F6B" w:rsidRDefault="00692F6B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</w:rPr>
      </w:pPr>
    </w:p>
    <w:p w14:paraId="21FEFDBC" w14:textId="77777777" w:rsidR="00692F6B" w:rsidRDefault="00692F6B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</w:rPr>
      </w:pPr>
    </w:p>
    <w:p w14:paraId="4E58D715" w14:textId="77777777" w:rsidR="00692F6B" w:rsidRDefault="00895CAB">
      <w:pPr>
        <w:spacing w:after="0" w:line="240" w:lineRule="auto"/>
        <w:ind w:firstLine="283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Формы и периодичность проведения промежуточной аттестации</w:t>
      </w:r>
    </w:p>
    <w:p w14:paraId="41402CE7" w14:textId="77777777" w:rsidR="00692F6B" w:rsidRDefault="00895CAB">
      <w:pPr>
        <w:spacing w:after="0" w:line="240" w:lineRule="auto"/>
        <w:ind w:firstLine="283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классам и учебным предметам</w:t>
      </w:r>
    </w:p>
    <w:p w14:paraId="56075F73" w14:textId="77777777" w:rsidR="00692F6B" w:rsidRDefault="00692F6B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</w:rPr>
      </w:pPr>
    </w:p>
    <w:p w14:paraId="73E5AE31" w14:textId="77777777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промежуточной аттестации входит в сумму часов учебных предметов, указанных в учебном плане.</w:t>
      </w:r>
    </w:p>
    <w:p w14:paraId="4D5891D3" w14:textId="77777777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Промежуточная аттестация обучающихся проводится:</w:t>
      </w:r>
    </w:p>
    <w:p w14:paraId="59DF2797" w14:textId="77777777" w:rsidR="00692F6B" w:rsidRDefault="00895CA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итогам учебной четверти (четвертная аттестация) во 5-8 классах по всем предметам;</w:t>
      </w:r>
    </w:p>
    <w:p w14:paraId="60FEA0D3" w14:textId="77777777" w:rsidR="00692F6B" w:rsidRDefault="00895CA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итогам учебного года (годовая аттестация) в 5-8-х классах по всем предметам.</w:t>
      </w:r>
    </w:p>
    <w:p w14:paraId="236C97BF" w14:textId="77777777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Итоговая отметка за четверть определяется как среднее арифметическое текущих отметок и выставляется в соответствии с правилами математического округления, годовая аттестация определяется как среднее арифметическое четвертных отметок.</w:t>
      </w:r>
    </w:p>
    <w:p w14:paraId="18062CBE" w14:textId="6F356046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Четвертная аттестация, годовая аттестация могут сопровождаться выполнением обучающимися тематических, итоговых четвертных,</w:t>
      </w:r>
      <w:r w:rsidR="00E7645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 (Всероссийская проверочная работа), годовых контрольных работ, сочинений, диктантов, тестов, устных зачетов, защитой реферата, проектной </w:t>
      </w:r>
      <w:proofErr w:type="gramStart"/>
      <w:r>
        <w:rPr>
          <w:rFonts w:ascii="Times New Roman" w:hAnsi="Times New Roman"/>
          <w:sz w:val="24"/>
        </w:rPr>
        <w:t>работой  и</w:t>
      </w:r>
      <w:proofErr w:type="gramEnd"/>
      <w:r>
        <w:rPr>
          <w:rFonts w:ascii="Times New Roman" w:hAnsi="Times New Roman"/>
          <w:sz w:val="24"/>
        </w:rPr>
        <w:t xml:space="preserve"> др. Все эти виды работ осуществляются в соответствии с рабочими программами учителей.</w:t>
      </w:r>
    </w:p>
    <w:p w14:paraId="3FEF2AE6" w14:textId="77777777" w:rsidR="00692F6B" w:rsidRDefault="00692F6B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58"/>
        <w:gridCol w:w="1878"/>
        <w:gridCol w:w="1984"/>
        <w:gridCol w:w="1700"/>
        <w:gridCol w:w="1841"/>
      </w:tblGrid>
      <w:tr w:rsidR="00692F6B" w14:paraId="2FFACB02" w14:textId="77777777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8408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Предметная область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15E1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предмет</w:t>
            </w:r>
          </w:p>
        </w:tc>
        <w:tc>
          <w:tcPr>
            <w:tcW w:w="7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0C97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Классы/ форма промежуточной аттестации</w:t>
            </w:r>
          </w:p>
        </w:tc>
      </w:tr>
      <w:tr w:rsidR="00692F6B" w14:paraId="4F375814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D083" w14:textId="77777777" w:rsidR="00692F6B" w:rsidRDefault="00692F6B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01B1" w14:textId="77777777" w:rsidR="00692F6B" w:rsidRDefault="00692F6B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9D73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F675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A63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8789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692F6B" w14:paraId="2BDB5954" w14:textId="77777777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1C8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A952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316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3AF5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 xml:space="preserve">Диктант/годовая отметка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0AD" w14:textId="77777777" w:rsidR="00692F6B" w:rsidRDefault="00895CAB">
            <w:r>
              <w:rPr>
                <w:rFonts w:ascii="Times New Roman" w:hAnsi="Times New Roman"/>
                <w:sz w:val="24"/>
              </w:rPr>
              <w:t xml:space="preserve">Диктант/годовая отметка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51D" w14:textId="77777777" w:rsidR="00692F6B" w:rsidRDefault="00895CAB">
            <w:r>
              <w:rPr>
                <w:rFonts w:ascii="Times New Roman" w:hAnsi="Times New Roman"/>
                <w:sz w:val="24"/>
              </w:rPr>
              <w:t xml:space="preserve">Диктант/годовая отметка </w:t>
            </w:r>
          </w:p>
        </w:tc>
      </w:tr>
      <w:tr w:rsidR="00692F6B" w14:paraId="7DBD8805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5A8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8538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57E3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F30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73EF" w14:textId="77777777" w:rsidR="00692F6B" w:rsidRDefault="00895CAB"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5616" w14:textId="77777777" w:rsidR="00692F6B" w:rsidRDefault="00895CAB">
            <w:r>
              <w:rPr>
                <w:rFonts w:ascii="Times New Roman" w:hAnsi="Times New Roman"/>
                <w:sz w:val="24"/>
              </w:rPr>
              <w:t>Контрольная работа/годовая отметка</w:t>
            </w:r>
          </w:p>
        </w:tc>
      </w:tr>
      <w:tr w:rsidR="00692F6B" w14:paraId="078BF553" w14:textId="77777777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15B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родная литература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B91F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Родной язык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9C6D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C3FC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71D6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1009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</w:tr>
      <w:tr w:rsidR="00692F6B" w14:paraId="44238898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32A4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8DFA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85D6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50A9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4F24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F9B6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</w:tr>
      <w:tr w:rsidR="00692F6B" w14:paraId="4584DC65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0204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2246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Государственный (башкирский) язык Республики Башкортостан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DAEE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ADE8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821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3493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диктант/годовая отметка</w:t>
            </w:r>
          </w:p>
        </w:tc>
      </w:tr>
      <w:tr w:rsidR="00692F6B" w14:paraId="304A3730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53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</w:t>
            </w:r>
          </w:p>
          <w:p w14:paraId="6AF200C4" w14:textId="77777777" w:rsidR="00692F6B" w:rsidRDefault="00692F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5477" w14:textId="162EC948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Иностран</w:t>
            </w:r>
            <w:r w:rsidR="00872C0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3D68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B95D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04EB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8702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</w:tr>
      <w:tr w:rsidR="00692F6B" w14:paraId="3469A689" w14:textId="77777777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EFA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8A86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России. Всеобщая История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FAA3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5C0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E3A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AFE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</w:tr>
      <w:tr w:rsidR="00692F6B" w14:paraId="098704EF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9B74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882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55C6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431A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22CC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CA99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</w:tr>
      <w:tr w:rsidR="00692F6B" w14:paraId="0EFCF1B8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4E4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DE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D7F7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DF2C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568D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4892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</w:tr>
      <w:tr w:rsidR="00692F6B" w14:paraId="3196080D" w14:textId="77777777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C9CE" w14:textId="77777777" w:rsidR="00692F6B" w:rsidRDefault="00692F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337B2E3" w14:textId="780C97F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Математи</w:t>
            </w:r>
            <w:proofErr w:type="spellEnd"/>
            <w:r w:rsidR="00872C0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ка и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информати</w:t>
            </w:r>
            <w:proofErr w:type="spellEnd"/>
            <w:r w:rsidR="00872C0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7A24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A274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FAC8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9ECC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F7A4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92F6B" w14:paraId="6FC6B467" w14:textId="77777777">
        <w:trPr>
          <w:trHeight w:val="363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A69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71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4618" w14:textId="77777777" w:rsidR="00692F6B" w:rsidRDefault="00692F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EBA6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C7C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A7F9" w14:textId="77777777" w:rsidR="00692F6B" w:rsidRDefault="00895CAB"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</w:tr>
      <w:tr w:rsidR="00692F6B" w14:paraId="2C782D1C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C60F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03F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93F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4F0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26DD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работа/ годовая </w:t>
            </w:r>
            <w:r>
              <w:rPr>
                <w:rFonts w:ascii="Times New Roman" w:hAnsi="Times New Roman"/>
                <w:sz w:val="24"/>
              </w:rPr>
              <w:lastRenderedPageBreak/>
              <w:t>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D7A9" w14:textId="77777777" w:rsidR="00692F6B" w:rsidRDefault="00895CAB">
            <w:r>
              <w:rPr>
                <w:rFonts w:ascii="Times New Roman" w:hAnsi="Times New Roman"/>
                <w:sz w:val="24"/>
              </w:rPr>
              <w:lastRenderedPageBreak/>
              <w:t xml:space="preserve">Контрольная работа/ годовая </w:t>
            </w:r>
            <w:r>
              <w:rPr>
                <w:rFonts w:ascii="Times New Roman" w:hAnsi="Times New Roman"/>
                <w:sz w:val="24"/>
              </w:rPr>
              <w:lastRenderedPageBreak/>
              <w:t>отметка</w:t>
            </w:r>
          </w:p>
        </w:tc>
      </w:tr>
      <w:tr w:rsidR="00692F6B" w14:paraId="33EE182A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664A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D391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1B5F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E01B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486B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1E32" w14:textId="77777777" w:rsidR="00692F6B" w:rsidRDefault="00895CAB"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</w:tr>
      <w:tr w:rsidR="00692F6B" w14:paraId="39317452" w14:textId="77777777">
        <w:trPr>
          <w:trHeight w:val="542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DF58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15E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033A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B2C" w14:textId="77777777" w:rsidR="00692F6B" w:rsidRDefault="00692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1C2D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D859" w14:textId="77777777" w:rsidR="00692F6B" w:rsidRDefault="00895CAB"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</w:tr>
      <w:tr w:rsidR="00692F6B" w14:paraId="1B425A61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4B27" w14:textId="77777777" w:rsidR="00692F6B" w:rsidRDefault="00895C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 нравственной культуры народов России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D715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духовно- нравственной культуры народов России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1826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работа/годовая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2347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Проектная работа/годовая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1A7D" w14:textId="77777777" w:rsidR="00692F6B" w:rsidRDefault="00692F6B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D529" w14:textId="77777777" w:rsidR="00692F6B" w:rsidRDefault="00692F6B"/>
        </w:tc>
      </w:tr>
      <w:tr w:rsidR="00692F6B" w14:paraId="1781DFC0" w14:textId="77777777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2D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Естественнонаучные предметы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805E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5ED5" w14:textId="77777777" w:rsidR="00692F6B" w:rsidRDefault="00692F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CC32" w14:textId="77777777" w:rsidR="00692F6B" w:rsidRDefault="00692F6B">
            <w:pPr>
              <w:spacing w:after="0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8A8E" w14:textId="77777777" w:rsidR="00692F6B" w:rsidRDefault="00895CAB"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551C" w14:textId="77777777" w:rsidR="00692F6B" w:rsidRDefault="00895CAB"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</w:tr>
      <w:tr w:rsidR="00692F6B" w14:paraId="79D8748E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94A6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495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0C6" w14:textId="77777777" w:rsidR="00692F6B" w:rsidRDefault="00692F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1AD5" w14:textId="77777777" w:rsidR="00692F6B" w:rsidRDefault="00692F6B">
            <w:pPr>
              <w:spacing w:after="0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5258" w14:textId="77777777" w:rsidR="00692F6B" w:rsidRDefault="00692F6B">
            <w:pPr>
              <w:spacing w:after="0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D933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работа/ годовая отметка</w:t>
            </w:r>
          </w:p>
        </w:tc>
      </w:tr>
      <w:tr w:rsidR="00692F6B" w14:paraId="00BCBD83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75AD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510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C9FD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CB12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5B69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BE50" w14:textId="77777777" w:rsidR="00692F6B" w:rsidRDefault="00895CAB">
            <w:r>
              <w:rPr>
                <w:rFonts w:ascii="Times New Roman" w:hAnsi="Times New Roman"/>
                <w:sz w:val="24"/>
              </w:rPr>
              <w:t>Тестирование/ годовая отметка</w:t>
            </w:r>
          </w:p>
        </w:tc>
      </w:tr>
      <w:tr w:rsidR="00692F6B" w14:paraId="3F92461B" w14:textId="77777777">
        <w:trPr>
          <w:trHeight w:val="66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F1C7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90F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CA9D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E4E5" w14:textId="77777777" w:rsidR="00692F6B" w:rsidRDefault="00895CAB"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255" w14:textId="77777777" w:rsidR="00692F6B" w:rsidRDefault="00895CAB"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B91D" w14:textId="77777777" w:rsidR="00692F6B" w:rsidRDefault="00895CAB"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</w:tr>
      <w:tr w:rsidR="00692F6B" w14:paraId="0DEFC851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58F7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EFCC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2672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рисунков/годовая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CC3E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Выполнение рисунков/годовая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1E7F" w14:textId="77777777" w:rsidR="00692F6B" w:rsidRDefault="00895CAB">
            <w:r>
              <w:rPr>
                <w:rFonts w:ascii="Times New Roman" w:hAnsi="Times New Roman"/>
                <w:sz w:val="24"/>
              </w:rPr>
              <w:t>Выполнение рисунков/годовая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BBEA" w14:textId="77777777" w:rsidR="00692F6B" w:rsidRDefault="00692F6B"/>
        </w:tc>
      </w:tr>
      <w:tr w:rsidR="00692F6B" w14:paraId="1402F334" w14:textId="7777777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89C4" w14:textId="607F2C46" w:rsidR="00692F6B" w:rsidRDefault="00872C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(технология)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02D6" w14:textId="648F32B6" w:rsidR="00692F6B" w:rsidRDefault="00872C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(технология)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B564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9B83" w14:textId="77777777" w:rsidR="00692F6B" w:rsidRDefault="00895CAB"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D6CA" w14:textId="77777777" w:rsidR="00692F6B" w:rsidRDefault="00895CAB"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FA4C" w14:textId="77777777" w:rsidR="00692F6B" w:rsidRDefault="00895CAB">
            <w:r>
              <w:rPr>
                <w:rFonts w:ascii="Times New Roman" w:hAnsi="Times New Roman"/>
                <w:sz w:val="24"/>
              </w:rPr>
              <w:t>Творческая работа/годовая отметка</w:t>
            </w:r>
          </w:p>
        </w:tc>
      </w:tr>
      <w:tr w:rsidR="00692F6B" w14:paraId="5D01831B" w14:textId="77777777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D135" w14:textId="0A47DA1F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и </w:t>
            </w:r>
            <w:r w:rsidR="00872C03">
              <w:rPr>
                <w:rFonts w:ascii="Times New Roman" w:hAnsi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BB64" w14:textId="5B0B5274" w:rsidR="00692F6B" w:rsidRDefault="00872C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</w:rPr>
              <w:t>безопаснос-ти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защиты Родины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CB3" w14:textId="77777777" w:rsidR="00692F6B" w:rsidRDefault="00692F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2E9" w14:textId="77777777" w:rsidR="00692F6B" w:rsidRDefault="00692F6B">
            <w:pPr>
              <w:spacing w:after="0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5CFE" w14:textId="77777777" w:rsidR="00692F6B" w:rsidRDefault="00692F6B">
            <w:pPr>
              <w:spacing w:after="0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4686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Тестирование/годовая отметка</w:t>
            </w:r>
          </w:p>
        </w:tc>
      </w:tr>
      <w:tr w:rsidR="00692F6B" w14:paraId="6CCC2F05" w14:textId="77777777"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98A" w14:textId="77777777" w:rsidR="00692F6B" w:rsidRDefault="00692F6B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27BB" w14:textId="77777777" w:rsidR="00692F6B" w:rsidRDefault="00895C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1E68" w14:textId="77777777" w:rsidR="00692F6B" w:rsidRDefault="00895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Сдача нормативов/тестирование/годовая отметка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3DB8" w14:textId="77777777" w:rsidR="00692F6B" w:rsidRDefault="00895CAB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</w:rPr>
              <w:t>Сдача нормативов/тестирование/годова</w:t>
            </w:r>
            <w:r>
              <w:rPr>
                <w:rFonts w:ascii="Times New Roman" w:hAnsi="Times New Roman"/>
                <w:sz w:val="24"/>
              </w:rPr>
              <w:lastRenderedPageBreak/>
              <w:t>я отметка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FB0" w14:textId="77777777" w:rsidR="00692F6B" w:rsidRDefault="00895CAB">
            <w:r>
              <w:rPr>
                <w:rFonts w:ascii="Times New Roman" w:hAnsi="Times New Roman"/>
                <w:sz w:val="24"/>
              </w:rPr>
              <w:lastRenderedPageBreak/>
              <w:t>Сдача нормативов/тестирование/г</w:t>
            </w:r>
            <w:r>
              <w:rPr>
                <w:rFonts w:ascii="Times New Roman" w:hAnsi="Times New Roman"/>
                <w:sz w:val="24"/>
              </w:rPr>
              <w:lastRenderedPageBreak/>
              <w:t>одовая отметка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3698" w14:textId="77777777" w:rsidR="00692F6B" w:rsidRDefault="00895CAB">
            <w:r>
              <w:rPr>
                <w:rFonts w:ascii="Times New Roman" w:hAnsi="Times New Roman"/>
                <w:sz w:val="24"/>
              </w:rPr>
              <w:lastRenderedPageBreak/>
              <w:t>Сдача нормативов/тестирование/годо</w:t>
            </w:r>
            <w:r>
              <w:rPr>
                <w:rFonts w:ascii="Times New Roman" w:hAnsi="Times New Roman"/>
                <w:sz w:val="24"/>
              </w:rPr>
              <w:lastRenderedPageBreak/>
              <w:t>вая отметка</w:t>
            </w:r>
          </w:p>
        </w:tc>
      </w:tr>
    </w:tbl>
    <w:p w14:paraId="7034CFCB" w14:textId="4612944E" w:rsidR="00692F6B" w:rsidRDefault="00895CA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Сроки проведения промежуточной аттестации определяются графиком проведения оценочных процедур в МАОУ школа №</w:t>
      </w:r>
      <w:r w:rsidR="0009298E">
        <w:rPr>
          <w:rFonts w:ascii="Times New Roman" w:hAnsi="Times New Roman"/>
          <w:sz w:val="24"/>
        </w:rPr>
        <w:t xml:space="preserve">100 имени Абдуллина Анвара </w:t>
      </w:r>
      <w:proofErr w:type="spellStart"/>
      <w:r w:rsidR="0009298E">
        <w:rPr>
          <w:rFonts w:ascii="Times New Roman" w:hAnsi="Times New Roman"/>
          <w:sz w:val="24"/>
        </w:rPr>
        <w:t>Абдуллиновича</w:t>
      </w:r>
      <w:proofErr w:type="spellEnd"/>
      <w:r>
        <w:rPr>
          <w:rFonts w:ascii="Times New Roman" w:hAnsi="Times New Roman"/>
          <w:sz w:val="24"/>
        </w:rPr>
        <w:t xml:space="preserve"> на текущий учебный год.</w:t>
      </w:r>
    </w:p>
    <w:p w14:paraId="35149E0D" w14:textId="77777777" w:rsidR="00692F6B" w:rsidRDefault="00692F6B">
      <w:pPr>
        <w:widowControl w:val="0"/>
        <w:spacing w:after="233" w:line="240" w:lineRule="auto"/>
        <w:ind w:right="20"/>
        <w:contextualSpacing/>
        <w:rPr>
          <w:rFonts w:ascii="Times New Roman" w:hAnsi="Times New Roman"/>
          <w:sz w:val="24"/>
          <w:u w:val="single"/>
        </w:rPr>
      </w:pPr>
    </w:p>
    <w:p w14:paraId="73002393" w14:textId="77777777" w:rsidR="00692F6B" w:rsidRDefault="00692F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</w:p>
    <w:p w14:paraId="6761A9D9" w14:textId="77777777" w:rsidR="00692F6B" w:rsidRDefault="00692F6B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</w:p>
    <w:sectPr w:rsidR="00692F6B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56D4" w14:textId="77777777" w:rsidR="00E67845" w:rsidRDefault="00E67845">
      <w:pPr>
        <w:spacing w:after="0" w:line="240" w:lineRule="auto"/>
      </w:pPr>
      <w:r>
        <w:separator/>
      </w:r>
    </w:p>
  </w:endnote>
  <w:endnote w:type="continuationSeparator" w:id="0">
    <w:p w14:paraId="52847649" w14:textId="77777777" w:rsidR="00E67845" w:rsidRDefault="00E6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CE0D" w14:textId="77777777" w:rsidR="007D37AC" w:rsidRDefault="007D37AC">
    <w:pPr>
      <w:pStyle w:val="af2"/>
      <w:jc w:val="right"/>
    </w:pPr>
    <w:r>
      <w:fldChar w:fldCharType="begin"/>
    </w:r>
    <w:r>
      <w:instrText xml:space="preserve">PAGE </w:instrText>
    </w:r>
    <w:r>
      <w:fldChar w:fldCharType="separate"/>
    </w:r>
    <w:r w:rsidR="00461A27">
      <w:rPr>
        <w:noProof/>
      </w:rPr>
      <w:t>12</w:t>
    </w:r>
    <w:r>
      <w:fldChar w:fldCharType="end"/>
    </w:r>
  </w:p>
  <w:p w14:paraId="68708410" w14:textId="77777777" w:rsidR="007D37AC" w:rsidRDefault="007D37A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BD43" w14:textId="77777777" w:rsidR="00E67845" w:rsidRDefault="00E67845">
      <w:pPr>
        <w:spacing w:after="0" w:line="240" w:lineRule="auto"/>
      </w:pPr>
      <w:r>
        <w:separator/>
      </w:r>
    </w:p>
  </w:footnote>
  <w:footnote w:type="continuationSeparator" w:id="0">
    <w:p w14:paraId="0BCD2970" w14:textId="77777777" w:rsidR="00E67845" w:rsidRDefault="00E6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F26"/>
    <w:multiLevelType w:val="multilevel"/>
    <w:tmpl w:val="42A054C0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/>
      </w:rPr>
    </w:lvl>
  </w:abstractNum>
  <w:abstractNum w:abstractNumId="1" w15:restartNumberingAfterBreak="0">
    <w:nsid w:val="508A0536"/>
    <w:multiLevelType w:val="multilevel"/>
    <w:tmpl w:val="520C0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F6B"/>
    <w:rsid w:val="00030A00"/>
    <w:rsid w:val="0009298E"/>
    <w:rsid w:val="000A3A0D"/>
    <w:rsid w:val="000C5C3D"/>
    <w:rsid w:val="00115588"/>
    <w:rsid w:val="00117D3C"/>
    <w:rsid w:val="001914A1"/>
    <w:rsid w:val="00213B9A"/>
    <w:rsid w:val="00235EAB"/>
    <w:rsid w:val="002C0178"/>
    <w:rsid w:val="00355CDC"/>
    <w:rsid w:val="003D079F"/>
    <w:rsid w:val="003F3027"/>
    <w:rsid w:val="004555F0"/>
    <w:rsid w:val="00461A27"/>
    <w:rsid w:val="004771F1"/>
    <w:rsid w:val="00692F6B"/>
    <w:rsid w:val="007B3464"/>
    <w:rsid w:val="007D37AC"/>
    <w:rsid w:val="007D6D91"/>
    <w:rsid w:val="00824556"/>
    <w:rsid w:val="00826517"/>
    <w:rsid w:val="00844F56"/>
    <w:rsid w:val="00872C03"/>
    <w:rsid w:val="00895CAB"/>
    <w:rsid w:val="008C1016"/>
    <w:rsid w:val="0090390E"/>
    <w:rsid w:val="009634D2"/>
    <w:rsid w:val="0098373B"/>
    <w:rsid w:val="00AE3375"/>
    <w:rsid w:val="00B40B28"/>
    <w:rsid w:val="00B95012"/>
    <w:rsid w:val="00BE0D19"/>
    <w:rsid w:val="00BF4F95"/>
    <w:rsid w:val="00C54D0A"/>
    <w:rsid w:val="00CA1A09"/>
    <w:rsid w:val="00CC3AFE"/>
    <w:rsid w:val="00CF3503"/>
    <w:rsid w:val="00D4204D"/>
    <w:rsid w:val="00E45DFF"/>
    <w:rsid w:val="00E67845"/>
    <w:rsid w:val="00E76452"/>
    <w:rsid w:val="00E822E6"/>
    <w:rsid w:val="00F403C5"/>
    <w:rsid w:val="00F904D3"/>
    <w:rsid w:val="00FA4339"/>
    <w:rsid w:val="00FB4FE3"/>
    <w:rsid w:val="00FC11F2"/>
    <w:rsid w:val="00FD3A1A"/>
    <w:rsid w:val="00F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8F14"/>
  <w15:docId w15:val="{D9A20037-4D59-4DE1-B319-FDEA1205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427" w:lineRule="exact"/>
    </w:pPr>
    <w:rPr>
      <w:rFonts w:ascii="Times New Roman" w:hAnsi="Times New Roman"/>
      <w:sz w:val="23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3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rFonts w:ascii="Calibri" w:hAnsi="Calibri"/>
      <w:sz w:val="16"/>
    </w:rPr>
  </w:style>
  <w:style w:type="paragraph" w:customStyle="1" w:styleId="12">
    <w:name w:val="Основной текст Знак1"/>
    <w:basedOn w:val="13"/>
    <w:link w:val="14"/>
    <w:rPr>
      <w:rFonts w:ascii="Calibri" w:hAnsi="Calibri"/>
    </w:rPr>
  </w:style>
  <w:style w:type="character" w:customStyle="1" w:styleId="14">
    <w:name w:val="Основной текст Знак1"/>
    <w:basedOn w:val="a0"/>
    <w:link w:val="12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alibri" w:hAnsi="Calibri"/>
    </w:rPr>
  </w:style>
  <w:style w:type="paragraph" w:customStyle="1" w:styleId="23">
    <w:name w:val="Основной текст (2) + Полужирный"/>
    <w:link w:val="24"/>
    <w:rPr>
      <w:rFonts w:ascii="Times New Roman" w:hAnsi="Times New Roman"/>
      <w:b/>
      <w:sz w:val="28"/>
      <w:highlight w:val="white"/>
    </w:rPr>
  </w:style>
  <w:style w:type="character" w:customStyle="1" w:styleId="24">
    <w:name w:val="Основной текст (2) + Полужирный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8"/>
      <w:highlight w:val="white"/>
      <w:u w:val="non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Pr>
      <w:color w:val="0000FF" w:themeColor="hyperlink"/>
      <w:u w:val="single"/>
    </w:rPr>
  </w:style>
  <w:style w:type="character" w:styleId="ab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Заголовок №1"/>
    <w:basedOn w:val="a"/>
    <w:link w:val="19"/>
    <w:pPr>
      <w:widowControl w:val="0"/>
      <w:spacing w:before="240" w:after="0" w:line="269" w:lineRule="exact"/>
      <w:jc w:val="both"/>
      <w:outlineLvl w:val="0"/>
    </w:pPr>
    <w:rPr>
      <w:rFonts w:ascii="Times New Roman" w:hAnsi="Times New Roman"/>
      <w:sz w:val="23"/>
    </w:rPr>
  </w:style>
  <w:style w:type="character" w:customStyle="1" w:styleId="19">
    <w:name w:val="Заголовок №1"/>
    <w:basedOn w:val="1"/>
    <w:link w:val="18"/>
    <w:rPr>
      <w:rFonts w:ascii="Times New Roman" w:hAnsi="Times New Roman"/>
      <w:sz w:val="23"/>
    </w:rPr>
  </w:style>
  <w:style w:type="paragraph" w:styleId="ac">
    <w:name w:val="No Spacing"/>
    <w:link w:val="ad"/>
    <w:pPr>
      <w:widowControl w:val="0"/>
      <w:tabs>
        <w:tab w:val="left" w:pos="709"/>
      </w:tabs>
      <w:spacing w:line="276" w:lineRule="atLeast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customStyle="1" w:styleId="25">
    <w:name w:val="Основной текст (2)"/>
    <w:basedOn w:val="a"/>
    <w:link w:val="26"/>
    <w:pPr>
      <w:widowControl w:val="0"/>
      <w:spacing w:after="2400" w:line="480" w:lineRule="exact"/>
    </w:pPr>
    <w:rPr>
      <w:rFonts w:ascii="Times New Roman" w:hAnsi="Times New Roman"/>
      <w:sz w:val="28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Основной текст (2) + Курсив"/>
    <w:link w:val="28"/>
    <w:rPr>
      <w:rFonts w:ascii="Times New Roman" w:hAnsi="Times New Roman"/>
      <w:i/>
      <w:sz w:val="28"/>
      <w:highlight w:val="white"/>
    </w:rPr>
  </w:style>
  <w:style w:type="character" w:customStyle="1" w:styleId="28">
    <w:name w:val="Основной текст (2) + Курсив"/>
    <w:link w:val="27"/>
    <w:rPr>
      <w:rFonts w:ascii="Times New Roman" w:hAnsi="Times New Roman"/>
      <w:b w:val="0"/>
      <w:i/>
      <w:smallCaps w:val="0"/>
      <w:strike w:val="0"/>
      <w:color w:val="000000"/>
      <w:spacing w:val="0"/>
      <w:sz w:val="28"/>
      <w:highlight w:val="white"/>
      <w:u w:val="none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rPr>
      <w:rFonts w:ascii="Calibri" w:hAnsi="Calibri"/>
    </w:rPr>
  </w:style>
  <w:style w:type="paragraph" w:customStyle="1" w:styleId="13">
    <w:name w:val="Основной шрифт абзаца1"/>
    <w:link w:val="af4"/>
  </w:style>
  <w:style w:type="table" w:styleId="af4">
    <w:name w:val="Table Grid"/>
    <w:basedOn w:val="a1"/>
    <w:link w:val="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g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8</cp:revision>
  <cp:lastPrinted>2024-09-02T08:16:00Z</cp:lastPrinted>
  <dcterms:created xsi:type="dcterms:W3CDTF">2024-09-04T06:06:00Z</dcterms:created>
  <dcterms:modified xsi:type="dcterms:W3CDTF">2025-07-03T08:01:00Z</dcterms:modified>
</cp:coreProperties>
</file>