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EBA" w:rsidRPr="00F875D7" w:rsidRDefault="00F81EBA" w:rsidP="00F81EBA">
      <w:pPr>
        <w:shd w:val="clear" w:color="auto" w:fill="FFFFFF"/>
        <w:ind w:left="567"/>
        <w:jc w:val="center"/>
        <w:rPr>
          <w:b/>
        </w:rPr>
      </w:pPr>
      <w:r w:rsidRPr="00F875D7">
        <w:rPr>
          <w:b/>
        </w:rPr>
        <w:t>Аналитическая информация по ВПР</w:t>
      </w:r>
    </w:p>
    <w:p w:rsidR="00F81EBA" w:rsidRPr="00F875D7" w:rsidRDefault="00F81EBA" w:rsidP="00F81EBA">
      <w:pPr>
        <w:shd w:val="clear" w:color="auto" w:fill="FFFFFF"/>
        <w:ind w:left="567"/>
        <w:jc w:val="center"/>
        <w:rPr>
          <w:b/>
        </w:rPr>
      </w:pPr>
      <w:r w:rsidRPr="00F875D7">
        <w:rPr>
          <w:b/>
        </w:rPr>
        <w:t xml:space="preserve"> за 2023 учебный год по </w:t>
      </w:r>
      <w:r>
        <w:rPr>
          <w:b/>
        </w:rPr>
        <w:t>окружающему миру</w:t>
      </w:r>
    </w:p>
    <w:p w:rsidR="00F81EBA" w:rsidRPr="00F875D7" w:rsidRDefault="00F81EBA" w:rsidP="00F81EBA">
      <w:pPr>
        <w:shd w:val="clear" w:color="auto" w:fill="FFFFFF"/>
        <w:ind w:left="-284"/>
        <w:jc w:val="center"/>
        <w:rPr>
          <w:b/>
        </w:rPr>
      </w:pPr>
    </w:p>
    <w:p w:rsidR="00F81EBA" w:rsidRPr="00F875D7" w:rsidRDefault="00F81EBA" w:rsidP="00235C11">
      <w:pPr>
        <w:shd w:val="clear" w:color="auto" w:fill="FFFFFF"/>
        <w:ind w:left="-284" w:firstLine="284"/>
        <w:jc w:val="both"/>
      </w:pPr>
      <w:r w:rsidRPr="00F875D7">
        <w:t xml:space="preserve">В 2023 учебном году в городе Уфе Всероссийская проверочная работа проводились в соответствии с Приказами </w:t>
      </w:r>
      <w:proofErr w:type="spellStart"/>
      <w:r w:rsidRPr="00F875D7">
        <w:t>Рособрнадзора</w:t>
      </w:r>
      <w:proofErr w:type="spellEnd"/>
      <w:r w:rsidRPr="00F875D7">
        <w:t xml:space="preserve"> от 23.12.2022 № 1282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году». </w:t>
      </w:r>
    </w:p>
    <w:p w:rsidR="00F81EBA" w:rsidRPr="00F875D7" w:rsidRDefault="00F81EBA" w:rsidP="00235C11">
      <w:pPr>
        <w:shd w:val="clear" w:color="auto" w:fill="FFFFFF"/>
        <w:ind w:left="-284" w:firstLine="284"/>
        <w:jc w:val="both"/>
        <w:rPr>
          <w:bCs/>
        </w:rPr>
      </w:pPr>
      <w:r w:rsidRPr="00F875D7">
        <w:t>С 15 марта 2023 г. по 20 мая 2023 г.</w:t>
      </w:r>
      <w:r w:rsidR="00235C11">
        <w:rPr>
          <w:bCs/>
        </w:rPr>
        <w:t xml:space="preserve"> МАОУ</w:t>
      </w:r>
      <w:r>
        <w:rPr>
          <w:bCs/>
        </w:rPr>
        <w:t xml:space="preserve"> </w:t>
      </w:r>
      <w:r>
        <w:rPr>
          <w:bCs/>
          <w:lang w:val="ba-RU"/>
        </w:rPr>
        <w:t xml:space="preserve">Школа </w:t>
      </w:r>
      <w:r>
        <w:rPr>
          <w:bCs/>
        </w:rPr>
        <w:t xml:space="preserve">№100 </w:t>
      </w:r>
      <w:r w:rsidRPr="00F875D7">
        <w:rPr>
          <w:bCs/>
        </w:rPr>
        <w:t xml:space="preserve"> проведены Всероссийские проверочные работы по </w:t>
      </w:r>
      <w:r>
        <w:rPr>
          <w:bCs/>
        </w:rPr>
        <w:t>окружающему миру:</w:t>
      </w:r>
    </w:p>
    <w:p w:rsidR="00F81EBA" w:rsidRDefault="00F81EBA" w:rsidP="00F81EBA">
      <w:pPr>
        <w:shd w:val="clear" w:color="auto" w:fill="FFFFFF"/>
        <w:ind w:left="-284"/>
        <w:jc w:val="both"/>
        <w:rPr>
          <w:b/>
          <w:bCs/>
        </w:rPr>
      </w:pPr>
    </w:p>
    <w:p w:rsidR="00F81EBA" w:rsidRPr="00F875D7" w:rsidRDefault="00F81EBA" w:rsidP="00235C11">
      <w:pPr>
        <w:shd w:val="clear" w:color="auto" w:fill="FFFFFF"/>
        <w:ind w:left="-284"/>
        <w:jc w:val="center"/>
        <w:rPr>
          <w:b/>
        </w:rPr>
      </w:pPr>
      <w:r w:rsidRPr="00F875D7">
        <w:rPr>
          <w:b/>
          <w:bCs/>
        </w:rPr>
        <w:t>в 4 классах</w:t>
      </w:r>
    </w:p>
    <w:p w:rsidR="00F81EBA" w:rsidRPr="00F875D7" w:rsidRDefault="00F81EBA" w:rsidP="00235C11">
      <w:pPr>
        <w:widowControl w:val="0"/>
        <w:tabs>
          <w:tab w:val="left" w:pos="1109"/>
        </w:tabs>
        <w:autoSpaceDE w:val="0"/>
        <w:autoSpaceDN w:val="0"/>
        <w:ind w:left="-284" w:firstLine="284"/>
        <w:jc w:val="both"/>
        <w:rPr>
          <w:bCs/>
        </w:rPr>
      </w:pPr>
      <w:r w:rsidRPr="00F875D7">
        <w:rPr>
          <w:bCs/>
        </w:rPr>
        <w:t>Всероссийская проверочная работа (ВПР) предназначена для итоговой оценки учебной подготовки участников ВПР, изучавших школьный курс</w:t>
      </w:r>
      <w:r w:rsidRPr="00F875D7">
        <w:rPr>
          <w:bCs/>
          <w:i/>
          <w:u w:val="single"/>
        </w:rPr>
        <w:t xml:space="preserve"> </w:t>
      </w:r>
      <w:r>
        <w:rPr>
          <w:bCs/>
          <w:i/>
          <w:u w:val="single"/>
        </w:rPr>
        <w:t>окружающий мир</w:t>
      </w:r>
    </w:p>
    <w:p w:rsidR="00F81EBA" w:rsidRPr="00F875D7" w:rsidRDefault="00F81EBA" w:rsidP="00F81EBA">
      <w:pPr>
        <w:widowControl w:val="0"/>
        <w:tabs>
          <w:tab w:val="left" w:pos="1109"/>
        </w:tabs>
        <w:autoSpaceDE w:val="0"/>
        <w:autoSpaceDN w:val="0"/>
        <w:ind w:left="-284"/>
        <w:jc w:val="both"/>
        <w:rPr>
          <w:bCs/>
        </w:rPr>
      </w:pPr>
      <w:r w:rsidRPr="00F875D7">
        <w:rPr>
          <w:bCs/>
        </w:rPr>
        <w:t>Всего в ВПР приняли участие:</w:t>
      </w:r>
      <w:r>
        <w:rPr>
          <w:bCs/>
        </w:rPr>
        <w:t>60</w:t>
      </w:r>
    </w:p>
    <w:p w:rsidR="00F81EBA" w:rsidRPr="00F875D7" w:rsidRDefault="00F81EBA" w:rsidP="00235C11">
      <w:pPr>
        <w:widowControl w:val="0"/>
        <w:tabs>
          <w:tab w:val="left" w:pos="1109"/>
        </w:tabs>
        <w:autoSpaceDE w:val="0"/>
        <w:autoSpaceDN w:val="0"/>
        <w:ind w:left="-284"/>
        <w:jc w:val="both"/>
        <w:rPr>
          <w:bCs/>
        </w:rPr>
      </w:pPr>
      <w:proofErr w:type="gramStart"/>
      <w:r w:rsidRPr="00F875D7">
        <w:rPr>
          <w:bCs/>
        </w:rPr>
        <w:t>Обучающихся</w:t>
      </w:r>
      <w:proofErr w:type="gramEnd"/>
      <w:r w:rsidRPr="00F875D7">
        <w:rPr>
          <w:b/>
          <w:bCs/>
        </w:rPr>
        <w:t xml:space="preserve"> -</w:t>
      </w:r>
      <w:r>
        <w:rPr>
          <w:b/>
          <w:bCs/>
        </w:rPr>
        <w:t>63</w:t>
      </w:r>
      <w:r w:rsidR="00235C11">
        <w:rPr>
          <w:bCs/>
        </w:rPr>
        <w:t xml:space="preserve">,  </w:t>
      </w:r>
      <w:r>
        <w:rPr>
          <w:bCs/>
        </w:rPr>
        <w:t>95,2</w:t>
      </w:r>
      <w:r w:rsidRPr="00F875D7">
        <w:rPr>
          <w:b/>
          <w:bCs/>
        </w:rPr>
        <w:t xml:space="preserve"> </w:t>
      </w:r>
      <w:r w:rsidRPr="00F875D7">
        <w:rPr>
          <w:bCs/>
        </w:rPr>
        <w:t>% от общего количества обучающихся параллели.</w:t>
      </w:r>
    </w:p>
    <w:p w:rsidR="00F81EBA" w:rsidRPr="00F875D7" w:rsidRDefault="00F81EBA" w:rsidP="00F81EBA">
      <w:pPr>
        <w:widowControl w:val="0"/>
        <w:tabs>
          <w:tab w:val="left" w:pos="502"/>
        </w:tabs>
        <w:autoSpaceDE w:val="0"/>
        <w:autoSpaceDN w:val="0"/>
        <w:ind w:left="-284"/>
        <w:outlineLvl w:val="0"/>
        <w:rPr>
          <w:b/>
          <w:bCs/>
        </w:rPr>
      </w:pPr>
    </w:p>
    <w:p w:rsidR="00F81EBA" w:rsidRPr="00FD1E38" w:rsidRDefault="00F81EBA" w:rsidP="00F81EBA">
      <w:pPr>
        <w:pStyle w:val="a4"/>
        <w:spacing w:before="4"/>
        <w:ind w:left="284"/>
        <w:rPr>
          <w:b/>
          <w:sz w:val="24"/>
          <w:szCs w:val="24"/>
        </w:rPr>
      </w:pPr>
    </w:p>
    <w:p w:rsidR="00F81EBA" w:rsidRDefault="00F81EBA" w:rsidP="00F81EBA">
      <w:pPr>
        <w:pStyle w:val="a6"/>
        <w:widowControl w:val="0"/>
        <w:autoSpaceDE w:val="0"/>
        <w:autoSpaceDN w:val="0"/>
        <w:ind w:left="851"/>
        <w:jc w:val="center"/>
        <w:rPr>
          <w:b/>
        </w:rPr>
      </w:pPr>
      <w:r w:rsidRPr="00E22340">
        <w:rPr>
          <w:b/>
        </w:rPr>
        <w:t>Статистика по отметкам (распределение групп баллов %).</w:t>
      </w:r>
    </w:p>
    <w:p w:rsidR="00F81EBA" w:rsidRPr="00E22340" w:rsidRDefault="00F81EBA" w:rsidP="00F81EBA">
      <w:pPr>
        <w:pStyle w:val="a6"/>
        <w:widowControl w:val="0"/>
        <w:autoSpaceDE w:val="0"/>
        <w:autoSpaceDN w:val="0"/>
        <w:ind w:left="851"/>
        <w:jc w:val="both"/>
        <w:rPr>
          <w:b/>
        </w:rPr>
      </w:pPr>
    </w:p>
    <w:tbl>
      <w:tblPr>
        <w:tblW w:w="10107" w:type="dxa"/>
        <w:tblInd w:w="-176" w:type="dxa"/>
        <w:tblLook w:val="04A0"/>
      </w:tblPr>
      <w:tblGrid>
        <w:gridCol w:w="2618"/>
        <w:gridCol w:w="1352"/>
        <w:gridCol w:w="1481"/>
        <w:gridCol w:w="960"/>
        <w:gridCol w:w="960"/>
        <w:gridCol w:w="960"/>
        <w:gridCol w:w="960"/>
        <w:gridCol w:w="816"/>
      </w:tblGrid>
      <w:tr w:rsidR="00F81EBA" w:rsidRPr="00235C11" w:rsidTr="00235C11">
        <w:trPr>
          <w:trHeight w:val="300"/>
        </w:trPr>
        <w:tc>
          <w:tcPr>
            <w:tcW w:w="26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EBA" w:rsidRPr="00235C11" w:rsidRDefault="00F81EBA" w:rsidP="00E10E52">
            <w:pPr>
              <w:rPr>
                <w:b/>
                <w:bCs/>
                <w:color w:val="000000"/>
              </w:rPr>
            </w:pPr>
            <w:r w:rsidRPr="00235C11">
              <w:rPr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EBA" w:rsidRPr="00235C11" w:rsidRDefault="00F81EBA" w:rsidP="00E10E52">
            <w:pPr>
              <w:rPr>
                <w:b/>
                <w:bCs/>
                <w:color w:val="000000"/>
              </w:rPr>
            </w:pPr>
            <w:r w:rsidRPr="00235C11">
              <w:rPr>
                <w:b/>
                <w:bCs/>
                <w:color w:val="000000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EBA" w:rsidRPr="00235C11" w:rsidRDefault="00F81EBA" w:rsidP="00E10E52">
            <w:pPr>
              <w:rPr>
                <w:b/>
                <w:bCs/>
                <w:color w:val="000000"/>
              </w:rPr>
            </w:pPr>
            <w:r w:rsidRPr="00235C11">
              <w:rPr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EBA" w:rsidRPr="00235C11" w:rsidRDefault="00F81EBA" w:rsidP="00E10E52">
            <w:pPr>
              <w:jc w:val="right"/>
              <w:rPr>
                <w:b/>
                <w:bCs/>
                <w:color w:val="000000"/>
              </w:rPr>
            </w:pPr>
            <w:r w:rsidRPr="00235C11">
              <w:rPr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EBA" w:rsidRPr="00235C11" w:rsidRDefault="00F81EBA" w:rsidP="00E10E52">
            <w:pPr>
              <w:jc w:val="right"/>
              <w:rPr>
                <w:b/>
                <w:bCs/>
                <w:color w:val="000000"/>
              </w:rPr>
            </w:pPr>
            <w:r w:rsidRPr="00235C11">
              <w:rPr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EBA" w:rsidRPr="00235C11" w:rsidRDefault="00F81EBA" w:rsidP="00E10E52">
            <w:pPr>
              <w:jc w:val="right"/>
              <w:rPr>
                <w:b/>
                <w:bCs/>
                <w:color w:val="000000"/>
              </w:rPr>
            </w:pPr>
            <w:r w:rsidRPr="00235C11">
              <w:rPr>
                <w:b/>
                <w:bCs/>
                <w:color w:val="000000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EBA" w:rsidRPr="00235C11" w:rsidRDefault="00F81EBA" w:rsidP="00E10E52">
            <w:pPr>
              <w:jc w:val="right"/>
              <w:rPr>
                <w:b/>
                <w:bCs/>
                <w:color w:val="000000"/>
              </w:rPr>
            </w:pPr>
            <w:r w:rsidRPr="00235C11">
              <w:rPr>
                <w:b/>
                <w:bCs/>
                <w:color w:val="000000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1EBA" w:rsidRPr="00235C11" w:rsidRDefault="00F81EBA" w:rsidP="00E10E52">
            <w:pPr>
              <w:rPr>
                <w:color w:val="000000"/>
              </w:rPr>
            </w:pPr>
            <w:r w:rsidRPr="00235C11">
              <w:rPr>
                <w:color w:val="000000"/>
              </w:rPr>
              <w:t> </w:t>
            </w:r>
          </w:p>
        </w:tc>
      </w:tr>
      <w:tr w:rsidR="00F81EBA" w:rsidRPr="00235C11" w:rsidTr="00235C11">
        <w:trPr>
          <w:trHeight w:val="300"/>
        </w:trPr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EBA" w:rsidRPr="00235C11" w:rsidRDefault="00F81EBA" w:rsidP="00E10E52">
            <w:pPr>
              <w:rPr>
                <w:color w:val="000000"/>
              </w:rPr>
            </w:pPr>
            <w:r w:rsidRPr="00235C11">
              <w:rPr>
                <w:color w:val="000000"/>
              </w:rPr>
              <w:t>Вся выборка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EBA" w:rsidRPr="00235C11" w:rsidRDefault="00F81EBA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 w:rsidRPr="00235C11">
              <w:rPr>
                <w:rFonts w:ascii="Calibri" w:hAnsi="Calibri" w:cs="Calibri"/>
                <w:color w:val="000000"/>
              </w:rPr>
              <w:t>35268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EBA" w:rsidRPr="00235C11" w:rsidRDefault="00F81EBA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 w:rsidRPr="00235C11">
              <w:rPr>
                <w:rFonts w:ascii="Calibri" w:hAnsi="Calibri" w:cs="Calibri"/>
                <w:color w:val="000000"/>
              </w:rPr>
              <w:t>1581147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EBA" w:rsidRPr="00235C11" w:rsidRDefault="00F81EBA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 w:rsidRPr="00235C11">
              <w:rPr>
                <w:rFonts w:ascii="Calibri" w:hAnsi="Calibri" w:cs="Calibri"/>
                <w:color w:val="000000"/>
              </w:rPr>
              <w:t>1,15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EBA" w:rsidRPr="00235C11" w:rsidRDefault="00F81EBA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 w:rsidRPr="00235C11">
              <w:rPr>
                <w:rFonts w:ascii="Calibri" w:hAnsi="Calibri" w:cs="Calibri"/>
                <w:color w:val="000000"/>
              </w:rPr>
              <w:t>19,12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EBA" w:rsidRPr="00235C11" w:rsidRDefault="00F81EBA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 w:rsidRPr="00235C11">
              <w:rPr>
                <w:rFonts w:ascii="Calibri" w:hAnsi="Calibri" w:cs="Calibri"/>
                <w:color w:val="000000"/>
              </w:rPr>
              <w:t>55,34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EBA" w:rsidRPr="00235C11" w:rsidRDefault="00F81EBA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 w:rsidRPr="00235C11">
              <w:rPr>
                <w:rFonts w:ascii="Calibri" w:hAnsi="Calibri" w:cs="Calibri"/>
                <w:color w:val="000000"/>
              </w:rPr>
              <w:t>24,38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EBA" w:rsidRPr="00235C11" w:rsidRDefault="00F81EBA" w:rsidP="00235C11">
            <w:pPr>
              <w:jc w:val="center"/>
              <w:rPr>
                <w:color w:val="000000"/>
              </w:rPr>
            </w:pPr>
          </w:p>
        </w:tc>
      </w:tr>
      <w:tr w:rsidR="00F81EBA" w:rsidRPr="00235C11" w:rsidTr="00235C11">
        <w:trPr>
          <w:trHeight w:val="300"/>
        </w:trPr>
        <w:tc>
          <w:tcPr>
            <w:tcW w:w="2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EBA" w:rsidRPr="00235C11" w:rsidRDefault="00F81EBA" w:rsidP="00E10E52">
            <w:pPr>
              <w:rPr>
                <w:color w:val="000000"/>
              </w:rPr>
            </w:pPr>
            <w:r w:rsidRPr="00235C11">
              <w:rPr>
                <w:color w:val="000000"/>
              </w:rPr>
              <w:t>Республика Башкортостан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EBA" w:rsidRPr="00235C11" w:rsidRDefault="00F81EBA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 w:rsidRPr="00235C11">
              <w:rPr>
                <w:rFonts w:ascii="Calibri" w:hAnsi="Calibri" w:cs="Calibri"/>
                <w:color w:val="000000"/>
              </w:rPr>
              <w:t>1213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EBA" w:rsidRPr="00235C11" w:rsidRDefault="00F81EBA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 w:rsidRPr="00235C11">
              <w:rPr>
                <w:rFonts w:ascii="Calibri" w:hAnsi="Calibri" w:cs="Calibri"/>
                <w:color w:val="000000"/>
              </w:rPr>
              <w:t>50735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EBA" w:rsidRPr="00235C11" w:rsidRDefault="00F81EBA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 w:rsidRPr="00235C11">
              <w:rPr>
                <w:rFonts w:ascii="Calibri" w:hAnsi="Calibri" w:cs="Calibri"/>
                <w:color w:val="000000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EBA" w:rsidRPr="00235C11" w:rsidRDefault="00F81EBA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 w:rsidRPr="00235C11">
              <w:rPr>
                <w:rFonts w:ascii="Calibri" w:hAnsi="Calibri" w:cs="Calibri"/>
                <w:color w:val="000000"/>
              </w:rPr>
              <w:t>16,27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EBA" w:rsidRPr="00235C11" w:rsidRDefault="00F81EBA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 w:rsidRPr="00235C11">
              <w:rPr>
                <w:rFonts w:ascii="Calibri" w:hAnsi="Calibri" w:cs="Calibri"/>
                <w:color w:val="000000"/>
              </w:rPr>
              <w:t>57,43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EBA" w:rsidRPr="00235C11" w:rsidRDefault="00F81EBA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 w:rsidRPr="00235C11">
              <w:rPr>
                <w:rFonts w:ascii="Calibri" w:hAnsi="Calibri" w:cs="Calibri"/>
                <w:color w:val="000000"/>
              </w:rPr>
              <w:t>25,82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EBA" w:rsidRPr="00235C11" w:rsidRDefault="00F81EBA" w:rsidP="00235C11">
            <w:pPr>
              <w:jc w:val="center"/>
              <w:rPr>
                <w:color w:val="000000"/>
              </w:rPr>
            </w:pPr>
            <w:r w:rsidRPr="00235C11">
              <w:rPr>
                <w:color w:val="000000"/>
              </w:rPr>
              <w:t>83,2</w:t>
            </w:r>
          </w:p>
        </w:tc>
      </w:tr>
      <w:tr w:rsidR="00F81EBA" w:rsidRPr="00235C11" w:rsidTr="00235C11">
        <w:trPr>
          <w:trHeight w:val="300"/>
        </w:trPr>
        <w:tc>
          <w:tcPr>
            <w:tcW w:w="2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EBA" w:rsidRPr="00235C11" w:rsidRDefault="00F81EBA" w:rsidP="00E10E52">
            <w:pPr>
              <w:rPr>
                <w:color w:val="000000"/>
              </w:rPr>
            </w:pPr>
            <w:r w:rsidRPr="00235C11">
              <w:rPr>
                <w:color w:val="000000"/>
              </w:rPr>
              <w:t>город Уфа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EBA" w:rsidRPr="00235C11" w:rsidRDefault="00F81EBA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 w:rsidRPr="00235C11"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EBA" w:rsidRPr="00235C11" w:rsidRDefault="00F81EBA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 w:rsidRPr="00235C11">
              <w:rPr>
                <w:rFonts w:ascii="Calibri" w:hAnsi="Calibri" w:cs="Calibri"/>
                <w:color w:val="000000"/>
              </w:rPr>
              <w:t>13819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EBA" w:rsidRPr="00235C11" w:rsidRDefault="00F81EBA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 w:rsidRPr="00235C11">
              <w:rPr>
                <w:rFonts w:ascii="Calibri" w:hAnsi="Calibri" w:cs="Calibri"/>
                <w:color w:val="000000"/>
              </w:rPr>
              <w:t>0,39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EBA" w:rsidRPr="00235C11" w:rsidRDefault="00F81EBA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 w:rsidRPr="00235C11">
              <w:rPr>
                <w:rFonts w:ascii="Calibri" w:hAnsi="Calibri" w:cs="Calibri"/>
                <w:color w:val="000000"/>
              </w:rPr>
              <w:t>12,35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EBA" w:rsidRPr="00235C11" w:rsidRDefault="00F81EBA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 w:rsidRPr="00235C11">
              <w:rPr>
                <w:rFonts w:ascii="Calibri" w:hAnsi="Calibri" w:cs="Calibri"/>
                <w:color w:val="000000"/>
              </w:rPr>
              <w:t>56,44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EBA" w:rsidRPr="00235C11" w:rsidRDefault="00F81EBA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 w:rsidRPr="00235C11">
              <w:rPr>
                <w:rFonts w:ascii="Calibri" w:hAnsi="Calibri" w:cs="Calibri"/>
                <w:color w:val="000000"/>
              </w:rPr>
              <w:t>30,82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EBA" w:rsidRPr="00235C11" w:rsidRDefault="00F81EBA" w:rsidP="00235C11">
            <w:pPr>
              <w:jc w:val="center"/>
              <w:rPr>
                <w:color w:val="000000"/>
              </w:rPr>
            </w:pPr>
            <w:r w:rsidRPr="00235C11">
              <w:rPr>
                <w:color w:val="000000"/>
              </w:rPr>
              <w:t>87,2</w:t>
            </w:r>
          </w:p>
        </w:tc>
      </w:tr>
      <w:tr w:rsidR="00F26699" w:rsidRPr="00235C11" w:rsidTr="00235C11">
        <w:trPr>
          <w:trHeight w:val="300"/>
        </w:trPr>
        <w:tc>
          <w:tcPr>
            <w:tcW w:w="2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6699" w:rsidRPr="00235C11" w:rsidRDefault="00F26699" w:rsidP="00E10E52">
            <w:pPr>
              <w:jc w:val="center"/>
            </w:pPr>
            <w:r w:rsidRPr="00235C11">
              <w:t>Советский район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6699" w:rsidRPr="00235C11" w:rsidRDefault="00F26699" w:rsidP="00235C11">
            <w:pPr>
              <w:jc w:val="center"/>
            </w:pPr>
            <w:r w:rsidRPr="00235C11">
              <w:t>16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699" w:rsidRPr="00235C11" w:rsidRDefault="00F26699" w:rsidP="00235C11">
            <w:pPr>
              <w:jc w:val="center"/>
            </w:pPr>
            <w:r w:rsidRPr="00235C11">
              <w:rPr>
                <w:color w:val="000000"/>
              </w:rPr>
              <w:t>1571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699" w:rsidRPr="00235C11" w:rsidRDefault="00F26699" w:rsidP="00235C11">
            <w:pPr>
              <w:jc w:val="center"/>
            </w:pPr>
            <w:r w:rsidRPr="00235C11">
              <w:rPr>
                <w:color w:val="000000"/>
              </w:rPr>
              <w:t>0,47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699" w:rsidRPr="00235C11" w:rsidRDefault="00F26699" w:rsidP="00235C11">
            <w:pPr>
              <w:jc w:val="center"/>
            </w:pPr>
            <w:r w:rsidRPr="00235C11">
              <w:rPr>
                <w:color w:val="000000"/>
              </w:rPr>
              <w:t>11,87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699" w:rsidRPr="00235C11" w:rsidRDefault="00F26699" w:rsidP="00235C11">
            <w:pPr>
              <w:jc w:val="center"/>
            </w:pPr>
            <w:r w:rsidRPr="00235C11">
              <w:rPr>
                <w:color w:val="000000"/>
              </w:rPr>
              <w:t>56,54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699" w:rsidRPr="00235C11" w:rsidRDefault="00F26699" w:rsidP="00235C11">
            <w:pPr>
              <w:jc w:val="center"/>
            </w:pPr>
            <w:r w:rsidRPr="00235C11">
              <w:rPr>
                <w:color w:val="000000"/>
              </w:rPr>
              <w:t>31,12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699" w:rsidRPr="00235C11" w:rsidRDefault="00F26699" w:rsidP="00235C11">
            <w:pPr>
              <w:jc w:val="center"/>
              <w:rPr>
                <w:color w:val="000000"/>
              </w:rPr>
            </w:pPr>
            <w:r w:rsidRPr="00235C11">
              <w:rPr>
                <w:color w:val="000000"/>
              </w:rPr>
              <w:t>87,66</w:t>
            </w:r>
          </w:p>
        </w:tc>
      </w:tr>
      <w:tr w:rsidR="00F26699" w:rsidRPr="00235C11" w:rsidTr="00235C11">
        <w:trPr>
          <w:trHeight w:val="300"/>
        </w:trPr>
        <w:tc>
          <w:tcPr>
            <w:tcW w:w="2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699" w:rsidRPr="00235C11" w:rsidRDefault="00F26699" w:rsidP="00E10E52">
            <w:pPr>
              <w:rPr>
                <w:color w:val="000000"/>
              </w:rPr>
            </w:pPr>
            <w:r w:rsidRPr="00235C11">
              <w:rPr>
                <w:color w:val="000000"/>
              </w:rPr>
              <w:t>МАОУ Школа №100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699" w:rsidRPr="00235C11" w:rsidRDefault="00F26699" w:rsidP="00235C1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699" w:rsidRPr="00235C11" w:rsidRDefault="00F26699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 w:rsidRPr="00235C11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699" w:rsidRPr="00235C11" w:rsidRDefault="00F26699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 w:rsidRPr="00235C11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699" w:rsidRPr="00235C11" w:rsidRDefault="00F26699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 w:rsidRPr="00235C11">
              <w:rPr>
                <w:rFonts w:ascii="Calibri" w:hAnsi="Calibri" w:cs="Calibri"/>
                <w:color w:val="000000"/>
              </w:rPr>
              <w:t>11,67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699" w:rsidRPr="00235C11" w:rsidRDefault="00F26699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 w:rsidRPr="00235C11">
              <w:rPr>
                <w:rFonts w:ascii="Calibri" w:hAnsi="Calibri" w:cs="Calibri"/>
                <w:color w:val="000000"/>
              </w:rPr>
              <w:t>71,67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699" w:rsidRPr="00235C11" w:rsidRDefault="00F26699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 w:rsidRPr="00235C11">
              <w:rPr>
                <w:rFonts w:ascii="Calibri" w:hAnsi="Calibri" w:cs="Calibri"/>
                <w:color w:val="000000"/>
              </w:rPr>
              <w:t>16,67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6699" w:rsidRPr="00235C11" w:rsidRDefault="00F26699" w:rsidP="00235C11">
            <w:pPr>
              <w:jc w:val="center"/>
              <w:rPr>
                <w:color w:val="000000"/>
              </w:rPr>
            </w:pPr>
            <w:r w:rsidRPr="00235C11">
              <w:rPr>
                <w:color w:val="000000"/>
              </w:rPr>
              <w:t>88,3</w:t>
            </w:r>
          </w:p>
        </w:tc>
      </w:tr>
    </w:tbl>
    <w:p w:rsidR="00F81EBA" w:rsidRPr="00E22340" w:rsidRDefault="00F81EBA" w:rsidP="00F81EBA">
      <w:pPr>
        <w:widowControl w:val="0"/>
        <w:autoSpaceDE w:val="0"/>
        <w:autoSpaceDN w:val="0"/>
        <w:ind w:left="284"/>
        <w:jc w:val="both"/>
        <w:rPr>
          <w:b/>
        </w:rPr>
      </w:pPr>
    </w:p>
    <w:p w:rsidR="00F81EBA" w:rsidRPr="00E22340" w:rsidRDefault="00F81EBA" w:rsidP="00F81EBA">
      <w:pPr>
        <w:widowControl w:val="0"/>
        <w:tabs>
          <w:tab w:val="left" w:pos="0"/>
        </w:tabs>
        <w:autoSpaceDE w:val="0"/>
        <w:autoSpaceDN w:val="0"/>
        <w:spacing w:before="38"/>
        <w:ind w:left="-284"/>
      </w:pPr>
    </w:p>
    <w:p w:rsidR="00F81EBA" w:rsidRPr="00556153" w:rsidRDefault="00F81EBA" w:rsidP="00235C11">
      <w:pPr>
        <w:tabs>
          <w:tab w:val="left" w:pos="0"/>
        </w:tabs>
        <w:ind w:left="-284" w:firstLine="284"/>
        <w:jc w:val="both"/>
      </w:pPr>
      <w:r>
        <w:t xml:space="preserve">Как видно из таблицы, 100 </w:t>
      </w:r>
      <w:r w:rsidRPr="00556153">
        <w:t xml:space="preserve">%  </w:t>
      </w:r>
      <w:r w:rsidRPr="00556153">
        <w:rPr>
          <w:i/>
          <w:u w:val="single"/>
        </w:rPr>
        <w:t>четвероклассников</w:t>
      </w:r>
      <w:r w:rsidRPr="00556153">
        <w:t xml:space="preserve"> </w:t>
      </w:r>
      <w:r>
        <w:t>школы</w:t>
      </w:r>
      <w:r w:rsidRPr="00556153">
        <w:t xml:space="preserve"> справились с ВПР по  </w:t>
      </w:r>
      <w:r w:rsidRPr="00556153">
        <w:rPr>
          <w:i/>
        </w:rPr>
        <w:t xml:space="preserve"> </w:t>
      </w:r>
      <w:r>
        <w:rPr>
          <w:i/>
        </w:rPr>
        <w:t>окружающему миру</w:t>
      </w:r>
      <w:r w:rsidRPr="00556153">
        <w:rPr>
          <w:i/>
        </w:rPr>
        <w:t xml:space="preserve"> </w:t>
      </w:r>
      <w:r w:rsidRPr="00556153">
        <w:t>без «2».</w:t>
      </w:r>
    </w:p>
    <w:p w:rsidR="00F81EBA" w:rsidRPr="00556153" w:rsidRDefault="00F81EBA" w:rsidP="00235C11">
      <w:pPr>
        <w:tabs>
          <w:tab w:val="left" w:pos="0"/>
        </w:tabs>
        <w:ind w:left="-284" w:firstLine="284"/>
        <w:jc w:val="both"/>
      </w:pPr>
      <w:r w:rsidRPr="00556153">
        <w:t xml:space="preserve">Качество </w:t>
      </w:r>
      <w:proofErr w:type="spellStart"/>
      <w:r w:rsidRPr="00556153">
        <w:t>обученности</w:t>
      </w:r>
      <w:proofErr w:type="spellEnd"/>
      <w:r w:rsidRPr="00556153">
        <w:t xml:space="preserve"> по  </w:t>
      </w:r>
      <w:r>
        <w:t xml:space="preserve">школе </w:t>
      </w:r>
      <w:r w:rsidRPr="00556153">
        <w:t xml:space="preserve">составляет  </w:t>
      </w:r>
      <w:r>
        <w:t>88,3</w:t>
      </w:r>
      <w:r w:rsidRPr="00556153">
        <w:t xml:space="preserve">%. Анализ результатов ВПР показывает, что показатели качества </w:t>
      </w:r>
      <w:proofErr w:type="spellStart"/>
      <w:r w:rsidRPr="00556153">
        <w:t>обученн</w:t>
      </w:r>
      <w:r>
        <w:t>ости</w:t>
      </w:r>
      <w:proofErr w:type="spellEnd"/>
      <w:r>
        <w:t xml:space="preserve"> обучающихся 4 классов школы выше </w:t>
      </w:r>
      <w:r w:rsidRPr="00556153">
        <w:t xml:space="preserve"> на </w:t>
      </w:r>
      <w:r>
        <w:t>1,1</w:t>
      </w:r>
      <w:r w:rsidRPr="00556153">
        <w:t xml:space="preserve">% среднего значения по </w:t>
      </w:r>
      <w:r>
        <w:t>городу</w:t>
      </w:r>
      <w:r w:rsidRPr="00556153">
        <w:t xml:space="preserve">, на  </w:t>
      </w:r>
      <w:r>
        <w:t>5,1%  выше</w:t>
      </w:r>
      <w:r w:rsidRPr="00556153">
        <w:t xml:space="preserve">  показателя </w:t>
      </w:r>
      <w:proofErr w:type="spellStart"/>
      <w:r w:rsidRPr="00556153">
        <w:t>Р</w:t>
      </w:r>
      <w:r>
        <w:t>Б</w:t>
      </w:r>
      <w:r w:rsidR="00F26699">
        <w:t>.</w:t>
      </w:r>
      <w:proofErr w:type="gramStart"/>
      <w:r w:rsidR="00F26699">
        <w:t>,н</w:t>
      </w:r>
      <w:proofErr w:type="gramEnd"/>
      <w:r w:rsidR="00F26699">
        <w:t>а</w:t>
      </w:r>
      <w:proofErr w:type="spellEnd"/>
      <w:r w:rsidR="00F26699">
        <w:t xml:space="preserve"> 1% выше показателя Советского района</w:t>
      </w:r>
    </w:p>
    <w:p w:rsidR="00F81EBA" w:rsidRDefault="00F81EBA" w:rsidP="00235C11">
      <w:pPr>
        <w:tabs>
          <w:tab w:val="left" w:pos="0"/>
        </w:tabs>
        <w:ind w:left="-284" w:firstLine="284"/>
        <w:jc w:val="both"/>
      </w:pPr>
      <w:r w:rsidRPr="00556153">
        <w:t xml:space="preserve">Оценку «5» получили  </w:t>
      </w:r>
      <w:r>
        <w:t>16,67</w:t>
      </w:r>
      <w:r w:rsidRPr="00556153">
        <w:t xml:space="preserve">% обучающихся, что на  </w:t>
      </w:r>
      <w:r w:rsidR="00F7536F">
        <w:t>14</w:t>
      </w:r>
      <w:r>
        <w:t xml:space="preserve"> %  ниже</w:t>
      </w:r>
      <w:r w:rsidRPr="00556153">
        <w:t xml:space="preserve"> </w:t>
      </w:r>
      <w:r>
        <w:t>среднего значения по городу</w:t>
      </w:r>
      <w:r w:rsidRPr="00556153">
        <w:t xml:space="preserve">, на  </w:t>
      </w:r>
      <w:r w:rsidR="00F7536F">
        <w:t>10</w:t>
      </w:r>
      <w:r w:rsidR="00F26699">
        <w:t>% ниже показателя РБ, на 14% ниже показателя Советского района</w:t>
      </w:r>
    </w:p>
    <w:p w:rsidR="00F81EBA" w:rsidRPr="00E22340" w:rsidRDefault="00F81EBA" w:rsidP="00F81EBA">
      <w:pPr>
        <w:jc w:val="both"/>
      </w:pPr>
    </w:p>
    <w:p w:rsidR="00F81EBA" w:rsidRPr="00E22340" w:rsidRDefault="00F81EBA" w:rsidP="00235C11">
      <w:pPr>
        <w:pStyle w:val="a6"/>
        <w:widowControl w:val="0"/>
        <w:autoSpaceDE w:val="0"/>
        <w:autoSpaceDN w:val="0"/>
        <w:ind w:left="851"/>
        <w:jc w:val="center"/>
        <w:rPr>
          <w:b/>
        </w:rPr>
      </w:pPr>
      <w:r w:rsidRPr="00E22340">
        <w:rPr>
          <w:b/>
        </w:rPr>
        <w:t>Выполнение заданий группами участников.</w:t>
      </w:r>
    </w:p>
    <w:p w:rsidR="00F81EBA" w:rsidRPr="00E22340" w:rsidRDefault="00F81EBA" w:rsidP="00F81EBA">
      <w:pPr>
        <w:widowControl w:val="0"/>
        <w:autoSpaceDE w:val="0"/>
        <w:autoSpaceDN w:val="0"/>
        <w:ind w:left="284" w:firstLine="851"/>
        <w:jc w:val="both"/>
        <w:rPr>
          <w:b/>
        </w:rPr>
      </w:pPr>
    </w:p>
    <w:tbl>
      <w:tblPr>
        <w:tblStyle w:val="a3"/>
        <w:tblW w:w="10207" w:type="dxa"/>
        <w:tblInd w:w="-176" w:type="dxa"/>
        <w:tblLook w:val="04A0"/>
      </w:tblPr>
      <w:tblGrid>
        <w:gridCol w:w="1673"/>
        <w:gridCol w:w="1181"/>
        <w:gridCol w:w="1899"/>
        <w:gridCol w:w="1157"/>
        <w:gridCol w:w="1165"/>
        <w:gridCol w:w="1360"/>
        <w:gridCol w:w="1772"/>
      </w:tblGrid>
      <w:tr w:rsidR="00F81EBA" w:rsidRPr="00235C11" w:rsidTr="00235C11">
        <w:tc>
          <w:tcPr>
            <w:tcW w:w="1417" w:type="dxa"/>
            <w:vAlign w:val="center"/>
          </w:tcPr>
          <w:p w:rsidR="00F81EBA" w:rsidRPr="00235C11" w:rsidRDefault="00F81EBA" w:rsidP="00E10E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vAlign w:val="center"/>
          </w:tcPr>
          <w:p w:rsidR="00F81EBA" w:rsidRPr="00235C11" w:rsidRDefault="00F81EBA" w:rsidP="00E10E52">
            <w:pPr>
              <w:jc w:val="center"/>
              <w:rPr>
                <w:b/>
                <w:sz w:val="24"/>
                <w:szCs w:val="24"/>
              </w:rPr>
            </w:pPr>
            <w:r w:rsidRPr="00235C11">
              <w:rPr>
                <w:b/>
                <w:sz w:val="24"/>
                <w:szCs w:val="24"/>
              </w:rPr>
              <w:t>Кол-во ОО</w:t>
            </w:r>
          </w:p>
        </w:tc>
        <w:tc>
          <w:tcPr>
            <w:tcW w:w="1930" w:type="dxa"/>
            <w:vAlign w:val="center"/>
          </w:tcPr>
          <w:p w:rsidR="00F81EBA" w:rsidRPr="00235C11" w:rsidRDefault="00F81EBA" w:rsidP="00E10E52">
            <w:pPr>
              <w:jc w:val="center"/>
              <w:rPr>
                <w:b/>
                <w:sz w:val="24"/>
                <w:szCs w:val="24"/>
              </w:rPr>
            </w:pPr>
            <w:r w:rsidRPr="00235C11">
              <w:rPr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1200" w:type="dxa"/>
            <w:vAlign w:val="center"/>
          </w:tcPr>
          <w:p w:rsidR="00F81EBA" w:rsidRPr="00235C11" w:rsidRDefault="00F81EBA" w:rsidP="00E10E52">
            <w:pPr>
              <w:jc w:val="center"/>
              <w:rPr>
                <w:b/>
                <w:sz w:val="24"/>
                <w:szCs w:val="24"/>
              </w:rPr>
            </w:pPr>
            <w:r w:rsidRPr="00235C11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200" w:type="dxa"/>
            <w:vAlign w:val="center"/>
          </w:tcPr>
          <w:p w:rsidR="00F81EBA" w:rsidRPr="00235C11" w:rsidRDefault="00F81EBA" w:rsidP="00E10E52">
            <w:pPr>
              <w:jc w:val="center"/>
              <w:rPr>
                <w:b/>
                <w:sz w:val="24"/>
                <w:szCs w:val="24"/>
              </w:rPr>
            </w:pPr>
            <w:r w:rsidRPr="00235C11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1401" w:type="dxa"/>
            <w:vAlign w:val="center"/>
          </w:tcPr>
          <w:p w:rsidR="00F81EBA" w:rsidRPr="00235C11" w:rsidRDefault="00F81EBA" w:rsidP="00E10E52">
            <w:pPr>
              <w:jc w:val="center"/>
              <w:rPr>
                <w:b/>
                <w:sz w:val="24"/>
                <w:szCs w:val="24"/>
              </w:rPr>
            </w:pPr>
            <w:r w:rsidRPr="00235C11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1843" w:type="dxa"/>
            <w:vAlign w:val="center"/>
          </w:tcPr>
          <w:p w:rsidR="00F81EBA" w:rsidRPr="00235C11" w:rsidRDefault="00F81EBA" w:rsidP="00E10E52">
            <w:pPr>
              <w:jc w:val="center"/>
              <w:rPr>
                <w:b/>
                <w:sz w:val="24"/>
                <w:szCs w:val="24"/>
              </w:rPr>
            </w:pPr>
            <w:r w:rsidRPr="00235C11">
              <w:rPr>
                <w:b/>
                <w:sz w:val="24"/>
                <w:szCs w:val="24"/>
              </w:rPr>
              <w:t>«5»</w:t>
            </w:r>
          </w:p>
        </w:tc>
      </w:tr>
      <w:tr w:rsidR="00F81EBA" w:rsidRPr="00235C11" w:rsidTr="00235C11">
        <w:tc>
          <w:tcPr>
            <w:tcW w:w="1417" w:type="dxa"/>
            <w:vAlign w:val="center"/>
          </w:tcPr>
          <w:p w:rsidR="00F81EBA" w:rsidRPr="00235C11" w:rsidRDefault="00F81EBA" w:rsidP="00E10E52">
            <w:pPr>
              <w:jc w:val="center"/>
              <w:rPr>
                <w:sz w:val="24"/>
                <w:szCs w:val="24"/>
              </w:rPr>
            </w:pPr>
            <w:r w:rsidRPr="00235C11">
              <w:rPr>
                <w:sz w:val="24"/>
                <w:szCs w:val="24"/>
              </w:rPr>
              <w:t>Республика Башкортостан</w:t>
            </w:r>
          </w:p>
        </w:tc>
        <w:tc>
          <w:tcPr>
            <w:tcW w:w="1216" w:type="dxa"/>
            <w:vAlign w:val="center"/>
          </w:tcPr>
          <w:p w:rsidR="00F81EBA" w:rsidRPr="00235C11" w:rsidRDefault="00F7536F" w:rsidP="00E10E52">
            <w:pPr>
              <w:jc w:val="center"/>
              <w:rPr>
                <w:sz w:val="24"/>
                <w:szCs w:val="24"/>
              </w:rPr>
            </w:pPr>
            <w:r w:rsidRPr="00235C11">
              <w:rPr>
                <w:sz w:val="24"/>
                <w:szCs w:val="24"/>
              </w:rPr>
              <w:t>1213</w:t>
            </w:r>
          </w:p>
        </w:tc>
        <w:tc>
          <w:tcPr>
            <w:tcW w:w="1930" w:type="dxa"/>
            <w:vAlign w:val="center"/>
          </w:tcPr>
          <w:p w:rsidR="00F81EBA" w:rsidRPr="00235C11" w:rsidRDefault="00F7536F" w:rsidP="00E10E52">
            <w:pPr>
              <w:jc w:val="center"/>
              <w:rPr>
                <w:sz w:val="24"/>
                <w:szCs w:val="24"/>
              </w:rPr>
            </w:pPr>
            <w:r w:rsidRPr="00235C11">
              <w:rPr>
                <w:sz w:val="24"/>
                <w:szCs w:val="24"/>
              </w:rPr>
              <w:t>50735</w:t>
            </w:r>
          </w:p>
        </w:tc>
        <w:tc>
          <w:tcPr>
            <w:tcW w:w="1200" w:type="dxa"/>
            <w:vAlign w:val="center"/>
          </w:tcPr>
          <w:p w:rsidR="00F81EBA" w:rsidRPr="00235C11" w:rsidRDefault="00F7536F" w:rsidP="00E10E52">
            <w:pPr>
              <w:jc w:val="center"/>
              <w:rPr>
                <w:sz w:val="24"/>
                <w:szCs w:val="24"/>
              </w:rPr>
            </w:pPr>
            <w:r w:rsidRPr="00235C11">
              <w:rPr>
                <w:sz w:val="24"/>
                <w:szCs w:val="24"/>
              </w:rPr>
              <w:t>244</w:t>
            </w:r>
          </w:p>
        </w:tc>
        <w:tc>
          <w:tcPr>
            <w:tcW w:w="1200" w:type="dxa"/>
            <w:vAlign w:val="center"/>
          </w:tcPr>
          <w:p w:rsidR="00F81EBA" w:rsidRPr="00235C11" w:rsidRDefault="00F7536F" w:rsidP="00E10E52">
            <w:pPr>
              <w:jc w:val="center"/>
              <w:rPr>
                <w:sz w:val="24"/>
                <w:szCs w:val="24"/>
              </w:rPr>
            </w:pPr>
            <w:r w:rsidRPr="00235C11">
              <w:rPr>
                <w:sz w:val="24"/>
                <w:szCs w:val="24"/>
              </w:rPr>
              <w:t>8254</w:t>
            </w:r>
          </w:p>
        </w:tc>
        <w:tc>
          <w:tcPr>
            <w:tcW w:w="1401" w:type="dxa"/>
            <w:vAlign w:val="center"/>
          </w:tcPr>
          <w:p w:rsidR="00F81EBA" w:rsidRPr="00235C11" w:rsidRDefault="00F7536F" w:rsidP="00E10E52">
            <w:pPr>
              <w:jc w:val="center"/>
              <w:rPr>
                <w:sz w:val="24"/>
                <w:szCs w:val="24"/>
              </w:rPr>
            </w:pPr>
            <w:r w:rsidRPr="00235C11">
              <w:rPr>
                <w:sz w:val="24"/>
                <w:szCs w:val="24"/>
              </w:rPr>
              <w:t>29135</w:t>
            </w:r>
          </w:p>
        </w:tc>
        <w:tc>
          <w:tcPr>
            <w:tcW w:w="1843" w:type="dxa"/>
            <w:vAlign w:val="center"/>
          </w:tcPr>
          <w:p w:rsidR="00F81EBA" w:rsidRPr="00235C11" w:rsidRDefault="00F7536F" w:rsidP="00E10E52">
            <w:pPr>
              <w:jc w:val="center"/>
              <w:rPr>
                <w:sz w:val="24"/>
                <w:szCs w:val="24"/>
              </w:rPr>
            </w:pPr>
            <w:r w:rsidRPr="00235C11">
              <w:rPr>
                <w:sz w:val="24"/>
                <w:szCs w:val="24"/>
              </w:rPr>
              <w:t>13102</w:t>
            </w:r>
          </w:p>
        </w:tc>
      </w:tr>
      <w:tr w:rsidR="00F81EBA" w:rsidRPr="00235C11" w:rsidTr="00235C11">
        <w:tc>
          <w:tcPr>
            <w:tcW w:w="1417" w:type="dxa"/>
            <w:vAlign w:val="center"/>
          </w:tcPr>
          <w:p w:rsidR="00F81EBA" w:rsidRPr="00235C11" w:rsidRDefault="00F81EBA" w:rsidP="00E10E52">
            <w:pPr>
              <w:jc w:val="center"/>
              <w:rPr>
                <w:sz w:val="24"/>
                <w:szCs w:val="24"/>
              </w:rPr>
            </w:pPr>
            <w:r w:rsidRPr="00235C11">
              <w:rPr>
                <w:sz w:val="24"/>
                <w:szCs w:val="24"/>
              </w:rPr>
              <w:t>Уфа</w:t>
            </w:r>
          </w:p>
        </w:tc>
        <w:tc>
          <w:tcPr>
            <w:tcW w:w="1216" w:type="dxa"/>
            <w:vAlign w:val="center"/>
          </w:tcPr>
          <w:p w:rsidR="00F81EBA" w:rsidRPr="00235C11" w:rsidRDefault="00F7536F" w:rsidP="00E10E5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5C11">
              <w:rPr>
                <w:rFonts w:ascii="Calibri" w:hAnsi="Calibri" w:cs="Calibri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930" w:type="dxa"/>
            <w:vAlign w:val="center"/>
          </w:tcPr>
          <w:p w:rsidR="00F81EBA" w:rsidRPr="00235C11" w:rsidRDefault="00F7536F" w:rsidP="00E10E52">
            <w:pPr>
              <w:jc w:val="center"/>
              <w:rPr>
                <w:sz w:val="24"/>
                <w:szCs w:val="24"/>
              </w:rPr>
            </w:pPr>
            <w:r w:rsidRPr="00235C11">
              <w:rPr>
                <w:sz w:val="24"/>
                <w:szCs w:val="24"/>
              </w:rPr>
              <w:t>13819</w:t>
            </w:r>
          </w:p>
        </w:tc>
        <w:tc>
          <w:tcPr>
            <w:tcW w:w="1200" w:type="dxa"/>
            <w:vAlign w:val="center"/>
          </w:tcPr>
          <w:p w:rsidR="00F81EBA" w:rsidRPr="00235C11" w:rsidRDefault="00F7536F" w:rsidP="00E10E52">
            <w:pPr>
              <w:jc w:val="center"/>
              <w:rPr>
                <w:sz w:val="24"/>
                <w:szCs w:val="24"/>
              </w:rPr>
            </w:pPr>
            <w:r w:rsidRPr="00235C11">
              <w:rPr>
                <w:sz w:val="24"/>
                <w:szCs w:val="24"/>
              </w:rPr>
              <w:t>54</w:t>
            </w:r>
          </w:p>
        </w:tc>
        <w:tc>
          <w:tcPr>
            <w:tcW w:w="1200" w:type="dxa"/>
            <w:vAlign w:val="center"/>
          </w:tcPr>
          <w:p w:rsidR="00F81EBA" w:rsidRPr="00235C11" w:rsidRDefault="00F7536F" w:rsidP="00E10E52">
            <w:pPr>
              <w:jc w:val="center"/>
              <w:rPr>
                <w:sz w:val="24"/>
                <w:szCs w:val="24"/>
              </w:rPr>
            </w:pPr>
            <w:r w:rsidRPr="00235C11">
              <w:rPr>
                <w:sz w:val="24"/>
                <w:szCs w:val="24"/>
              </w:rPr>
              <w:t>1707</w:t>
            </w:r>
          </w:p>
        </w:tc>
        <w:tc>
          <w:tcPr>
            <w:tcW w:w="1401" w:type="dxa"/>
            <w:vAlign w:val="center"/>
          </w:tcPr>
          <w:p w:rsidR="00F81EBA" w:rsidRPr="00235C11" w:rsidRDefault="00F7536F" w:rsidP="00E10E52">
            <w:pPr>
              <w:jc w:val="center"/>
              <w:rPr>
                <w:sz w:val="24"/>
                <w:szCs w:val="24"/>
              </w:rPr>
            </w:pPr>
            <w:r w:rsidRPr="00235C11">
              <w:rPr>
                <w:sz w:val="24"/>
                <w:szCs w:val="24"/>
              </w:rPr>
              <w:t>7799</w:t>
            </w:r>
          </w:p>
        </w:tc>
        <w:tc>
          <w:tcPr>
            <w:tcW w:w="1843" w:type="dxa"/>
            <w:vAlign w:val="center"/>
          </w:tcPr>
          <w:p w:rsidR="00F81EBA" w:rsidRPr="00235C11" w:rsidRDefault="00F7536F" w:rsidP="00E10E52">
            <w:pPr>
              <w:jc w:val="center"/>
              <w:rPr>
                <w:sz w:val="24"/>
                <w:szCs w:val="24"/>
              </w:rPr>
            </w:pPr>
            <w:r w:rsidRPr="00235C11">
              <w:rPr>
                <w:sz w:val="24"/>
                <w:szCs w:val="24"/>
              </w:rPr>
              <w:t>4259</w:t>
            </w:r>
          </w:p>
        </w:tc>
      </w:tr>
      <w:tr w:rsidR="00F26699" w:rsidRPr="00235C11" w:rsidTr="00235C11">
        <w:tc>
          <w:tcPr>
            <w:tcW w:w="1417" w:type="dxa"/>
          </w:tcPr>
          <w:p w:rsidR="00F26699" w:rsidRPr="00235C11" w:rsidRDefault="00F26699" w:rsidP="00E10E52">
            <w:pPr>
              <w:ind w:firstLine="34"/>
              <w:jc w:val="both"/>
              <w:rPr>
                <w:sz w:val="24"/>
                <w:szCs w:val="24"/>
              </w:rPr>
            </w:pPr>
            <w:r w:rsidRPr="00235C11">
              <w:rPr>
                <w:sz w:val="24"/>
                <w:szCs w:val="24"/>
              </w:rPr>
              <w:t>Советский</w:t>
            </w:r>
          </w:p>
          <w:p w:rsidR="00F26699" w:rsidRPr="00235C11" w:rsidRDefault="00F26699" w:rsidP="00E10E52">
            <w:pPr>
              <w:ind w:firstLine="34"/>
              <w:jc w:val="both"/>
              <w:rPr>
                <w:sz w:val="24"/>
                <w:szCs w:val="24"/>
              </w:rPr>
            </w:pPr>
            <w:r w:rsidRPr="00235C11">
              <w:rPr>
                <w:sz w:val="24"/>
                <w:szCs w:val="24"/>
              </w:rPr>
              <w:t>район</w:t>
            </w:r>
          </w:p>
        </w:tc>
        <w:tc>
          <w:tcPr>
            <w:tcW w:w="1216" w:type="dxa"/>
          </w:tcPr>
          <w:p w:rsidR="00F26699" w:rsidRPr="00235C11" w:rsidRDefault="00F26699" w:rsidP="00E10E52">
            <w:pPr>
              <w:ind w:firstLine="34"/>
              <w:jc w:val="center"/>
              <w:rPr>
                <w:sz w:val="24"/>
                <w:szCs w:val="24"/>
              </w:rPr>
            </w:pPr>
            <w:r w:rsidRPr="00235C11">
              <w:rPr>
                <w:sz w:val="24"/>
                <w:szCs w:val="24"/>
              </w:rPr>
              <w:t>16</w:t>
            </w:r>
          </w:p>
        </w:tc>
        <w:tc>
          <w:tcPr>
            <w:tcW w:w="1930" w:type="dxa"/>
          </w:tcPr>
          <w:p w:rsidR="00F26699" w:rsidRPr="00235C11" w:rsidRDefault="00F26699" w:rsidP="00E10E52">
            <w:pPr>
              <w:ind w:firstLine="175"/>
              <w:jc w:val="center"/>
              <w:rPr>
                <w:sz w:val="24"/>
                <w:szCs w:val="24"/>
              </w:rPr>
            </w:pPr>
            <w:r w:rsidRPr="00235C11">
              <w:rPr>
                <w:sz w:val="24"/>
                <w:szCs w:val="24"/>
              </w:rPr>
              <w:t>1571</w:t>
            </w:r>
          </w:p>
        </w:tc>
        <w:tc>
          <w:tcPr>
            <w:tcW w:w="1200" w:type="dxa"/>
          </w:tcPr>
          <w:p w:rsidR="00F26699" w:rsidRPr="00235C11" w:rsidRDefault="00F26699" w:rsidP="00E10E52">
            <w:pPr>
              <w:ind w:left="176" w:hanging="284"/>
              <w:jc w:val="center"/>
              <w:rPr>
                <w:sz w:val="24"/>
                <w:szCs w:val="24"/>
              </w:rPr>
            </w:pPr>
            <w:r w:rsidRPr="00235C11">
              <w:rPr>
                <w:sz w:val="24"/>
                <w:szCs w:val="24"/>
              </w:rPr>
              <w:t>5</w:t>
            </w:r>
          </w:p>
        </w:tc>
        <w:tc>
          <w:tcPr>
            <w:tcW w:w="1200" w:type="dxa"/>
          </w:tcPr>
          <w:p w:rsidR="00F26699" w:rsidRPr="00235C11" w:rsidRDefault="00F26699" w:rsidP="00E10E52">
            <w:pPr>
              <w:ind w:left="-675" w:firstLine="567"/>
              <w:jc w:val="center"/>
              <w:rPr>
                <w:sz w:val="24"/>
                <w:szCs w:val="24"/>
              </w:rPr>
            </w:pPr>
            <w:r w:rsidRPr="00235C11">
              <w:rPr>
                <w:sz w:val="24"/>
                <w:szCs w:val="24"/>
              </w:rPr>
              <w:t>190</w:t>
            </w:r>
          </w:p>
        </w:tc>
        <w:tc>
          <w:tcPr>
            <w:tcW w:w="1401" w:type="dxa"/>
          </w:tcPr>
          <w:p w:rsidR="00F26699" w:rsidRPr="00235C11" w:rsidRDefault="00F26699" w:rsidP="00E10E52">
            <w:pPr>
              <w:ind w:firstLine="33"/>
              <w:jc w:val="center"/>
              <w:rPr>
                <w:sz w:val="24"/>
                <w:szCs w:val="24"/>
              </w:rPr>
            </w:pPr>
            <w:r w:rsidRPr="00235C11">
              <w:rPr>
                <w:sz w:val="24"/>
                <w:szCs w:val="24"/>
              </w:rPr>
              <w:t>876</w:t>
            </w:r>
          </w:p>
        </w:tc>
        <w:tc>
          <w:tcPr>
            <w:tcW w:w="1843" w:type="dxa"/>
          </w:tcPr>
          <w:p w:rsidR="00F26699" w:rsidRPr="00235C11" w:rsidRDefault="00F26699" w:rsidP="00E10E52">
            <w:pPr>
              <w:ind w:hanging="108"/>
              <w:jc w:val="center"/>
              <w:rPr>
                <w:sz w:val="24"/>
                <w:szCs w:val="24"/>
              </w:rPr>
            </w:pPr>
            <w:r w:rsidRPr="00235C11">
              <w:rPr>
                <w:sz w:val="24"/>
                <w:szCs w:val="24"/>
              </w:rPr>
              <w:t>500</w:t>
            </w:r>
          </w:p>
        </w:tc>
      </w:tr>
      <w:tr w:rsidR="00F26699" w:rsidRPr="00235C11" w:rsidTr="00235C11">
        <w:tc>
          <w:tcPr>
            <w:tcW w:w="1417" w:type="dxa"/>
            <w:vAlign w:val="center"/>
          </w:tcPr>
          <w:p w:rsidR="00F26699" w:rsidRPr="00235C11" w:rsidRDefault="00F26699" w:rsidP="00E10E52">
            <w:pPr>
              <w:jc w:val="center"/>
              <w:rPr>
                <w:sz w:val="24"/>
                <w:szCs w:val="24"/>
              </w:rPr>
            </w:pPr>
            <w:r w:rsidRPr="00235C11">
              <w:rPr>
                <w:sz w:val="24"/>
                <w:szCs w:val="24"/>
              </w:rPr>
              <w:t>МАОУ школа №100</w:t>
            </w:r>
          </w:p>
        </w:tc>
        <w:tc>
          <w:tcPr>
            <w:tcW w:w="1216" w:type="dxa"/>
            <w:vAlign w:val="center"/>
          </w:tcPr>
          <w:p w:rsidR="00F26699" w:rsidRPr="00235C11" w:rsidRDefault="00F26699" w:rsidP="00E10E52">
            <w:pPr>
              <w:jc w:val="center"/>
              <w:rPr>
                <w:sz w:val="24"/>
                <w:szCs w:val="24"/>
              </w:rPr>
            </w:pPr>
            <w:r w:rsidRPr="00235C11">
              <w:rPr>
                <w:sz w:val="24"/>
                <w:szCs w:val="24"/>
              </w:rPr>
              <w:t>1</w:t>
            </w:r>
          </w:p>
        </w:tc>
        <w:tc>
          <w:tcPr>
            <w:tcW w:w="1930" w:type="dxa"/>
            <w:vAlign w:val="center"/>
          </w:tcPr>
          <w:p w:rsidR="00F26699" w:rsidRPr="00235C11" w:rsidRDefault="00F26699" w:rsidP="00E10E52">
            <w:pPr>
              <w:jc w:val="center"/>
              <w:rPr>
                <w:sz w:val="24"/>
                <w:szCs w:val="24"/>
              </w:rPr>
            </w:pPr>
            <w:r w:rsidRPr="00235C11">
              <w:rPr>
                <w:sz w:val="24"/>
                <w:szCs w:val="24"/>
              </w:rPr>
              <w:t>60</w:t>
            </w:r>
          </w:p>
        </w:tc>
        <w:tc>
          <w:tcPr>
            <w:tcW w:w="1200" w:type="dxa"/>
            <w:vAlign w:val="center"/>
          </w:tcPr>
          <w:p w:rsidR="00F26699" w:rsidRPr="00235C11" w:rsidRDefault="00F26699" w:rsidP="00E10E52">
            <w:pPr>
              <w:jc w:val="center"/>
              <w:rPr>
                <w:sz w:val="24"/>
                <w:szCs w:val="24"/>
              </w:rPr>
            </w:pPr>
            <w:r w:rsidRPr="00235C11">
              <w:rPr>
                <w:sz w:val="24"/>
                <w:szCs w:val="24"/>
              </w:rPr>
              <w:t>0</w:t>
            </w:r>
          </w:p>
        </w:tc>
        <w:tc>
          <w:tcPr>
            <w:tcW w:w="1200" w:type="dxa"/>
            <w:vAlign w:val="center"/>
          </w:tcPr>
          <w:p w:rsidR="00F26699" w:rsidRPr="00235C11" w:rsidRDefault="00F26699" w:rsidP="00E10E52">
            <w:pPr>
              <w:jc w:val="center"/>
              <w:rPr>
                <w:sz w:val="24"/>
                <w:szCs w:val="24"/>
              </w:rPr>
            </w:pPr>
            <w:r w:rsidRPr="00235C11">
              <w:rPr>
                <w:sz w:val="24"/>
                <w:szCs w:val="24"/>
              </w:rPr>
              <w:t>7</w:t>
            </w:r>
          </w:p>
        </w:tc>
        <w:tc>
          <w:tcPr>
            <w:tcW w:w="1401" w:type="dxa"/>
            <w:vAlign w:val="center"/>
          </w:tcPr>
          <w:p w:rsidR="00F26699" w:rsidRPr="00235C11" w:rsidRDefault="00F26699" w:rsidP="00E10E52">
            <w:pPr>
              <w:jc w:val="center"/>
              <w:rPr>
                <w:sz w:val="24"/>
                <w:szCs w:val="24"/>
              </w:rPr>
            </w:pPr>
            <w:r w:rsidRPr="00235C11">
              <w:rPr>
                <w:sz w:val="24"/>
                <w:szCs w:val="24"/>
              </w:rPr>
              <w:t>43</w:t>
            </w:r>
          </w:p>
        </w:tc>
        <w:tc>
          <w:tcPr>
            <w:tcW w:w="1843" w:type="dxa"/>
            <w:vAlign w:val="center"/>
          </w:tcPr>
          <w:p w:rsidR="00F26699" w:rsidRPr="00235C11" w:rsidRDefault="00F26699" w:rsidP="00E10E52">
            <w:pPr>
              <w:jc w:val="center"/>
              <w:rPr>
                <w:sz w:val="24"/>
                <w:szCs w:val="24"/>
              </w:rPr>
            </w:pPr>
            <w:r w:rsidRPr="00235C11">
              <w:rPr>
                <w:sz w:val="24"/>
                <w:szCs w:val="24"/>
              </w:rPr>
              <w:t>10</w:t>
            </w:r>
          </w:p>
        </w:tc>
      </w:tr>
    </w:tbl>
    <w:p w:rsidR="00F81EBA" w:rsidRPr="00F17205" w:rsidRDefault="00F81EBA" w:rsidP="00F81EBA">
      <w:pPr>
        <w:widowControl w:val="0"/>
        <w:autoSpaceDE w:val="0"/>
        <w:autoSpaceDN w:val="0"/>
        <w:ind w:left="284" w:firstLine="851"/>
        <w:rPr>
          <w:i/>
        </w:rPr>
      </w:pPr>
    </w:p>
    <w:p w:rsidR="00F81EBA" w:rsidRDefault="00F7536F" w:rsidP="00235C11">
      <w:pPr>
        <w:ind w:left="-567" w:firstLine="283"/>
        <w:jc w:val="both"/>
      </w:pPr>
      <w:r>
        <w:lastRenderedPageBreak/>
        <w:t xml:space="preserve">    </w:t>
      </w:r>
      <w:r w:rsidR="00F81EBA" w:rsidRPr="00A90CA6">
        <w:t>Представленные данные в ФИС ОКО позволяют увидеть</w:t>
      </w:r>
      <w:r w:rsidR="00F81EBA">
        <w:t xml:space="preserve"> количество обучающихся, получивших п</w:t>
      </w:r>
      <w:r w:rsidR="00F81EBA" w:rsidRPr="001B0896">
        <w:t>ервичные</w:t>
      </w:r>
      <w:r w:rsidR="00F81EBA" w:rsidRPr="001B0896">
        <w:rPr>
          <w:spacing w:val="-4"/>
        </w:rPr>
        <w:t xml:space="preserve"> </w:t>
      </w:r>
      <w:r w:rsidR="00F81EBA" w:rsidRPr="001B0896">
        <w:t>баллы</w:t>
      </w:r>
      <w:r w:rsidR="00F81EBA">
        <w:t xml:space="preserve"> и распределение их по пятибалльной шкале.</w:t>
      </w:r>
    </w:p>
    <w:p w:rsidR="00F81EBA" w:rsidRPr="00C95D62" w:rsidRDefault="00F7536F" w:rsidP="00235C11">
      <w:pPr>
        <w:ind w:left="-567" w:firstLine="283"/>
        <w:jc w:val="both"/>
      </w:pPr>
      <w:r>
        <w:t xml:space="preserve">    </w:t>
      </w:r>
      <w:r w:rsidR="00F81EBA" w:rsidRPr="00532A15">
        <w:t xml:space="preserve">В целом </w:t>
      </w:r>
      <w:r w:rsidR="00F81EBA" w:rsidRPr="00532A15">
        <w:rPr>
          <w:b/>
        </w:rPr>
        <w:t xml:space="preserve">  </w:t>
      </w:r>
      <w:r w:rsidR="00F81EBA">
        <w:rPr>
          <w:b/>
        </w:rPr>
        <w:t>63</w:t>
      </w:r>
      <w:r>
        <w:rPr>
          <w:b/>
        </w:rPr>
        <w:t>0</w:t>
      </w:r>
      <w:r w:rsidR="00F81EBA">
        <w:rPr>
          <w:b/>
        </w:rPr>
        <w:t>(100</w:t>
      </w:r>
      <w:r w:rsidR="00F81EBA" w:rsidRPr="00532A15">
        <w:rPr>
          <w:b/>
        </w:rPr>
        <w:t>%)</w:t>
      </w:r>
      <w:r w:rsidR="00F81EBA" w:rsidRPr="00532A15">
        <w:t xml:space="preserve">обучающихся 4 класса  </w:t>
      </w:r>
      <w:r w:rsidR="00F81EBA">
        <w:t>района</w:t>
      </w:r>
      <w:r w:rsidR="00F81EBA" w:rsidRPr="00532A15">
        <w:t xml:space="preserve"> справились с предложенными заданиями и набрали за их выполнение</w:t>
      </w:r>
      <w:r w:rsidR="00F81EBA" w:rsidRPr="00532A15">
        <w:rPr>
          <w:b/>
        </w:rPr>
        <w:t xml:space="preserve"> </w:t>
      </w:r>
      <w:r w:rsidR="00F81EBA" w:rsidRPr="00532A15">
        <w:t xml:space="preserve">от </w:t>
      </w:r>
      <w:r w:rsidR="00F81EBA">
        <w:rPr>
          <w:b/>
        </w:rPr>
        <w:t>6</w:t>
      </w:r>
      <w:r w:rsidR="00F81EBA" w:rsidRPr="00532A15">
        <w:rPr>
          <w:b/>
        </w:rPr>
        <w:t xml:space="preserve"> </w:t>
      </w:r>
      <w:r w:rsidR="00F81EBA" w:rsidRPr="001978F2">
        <w:rPr>
          <w:b/>
        </w:rPr>
        <w:t xml:space="preserve">до </w:t>
      </w:r>
      <w:r w:rsidR="00F81EBA">
        <w:rPr>
          <w:b/>
        </w:rPr>
        <w:t>20</w:t>
      </w:r>
      <w:r w:rsidR="00F81EBA" w:rsidRPr="00532A15">
        <w:t xml:space="preserve">  баллов</w:t>
      </w:r>
      <w:r w:rsidR="00F81EBA" w:rsidRPr="00532A15">
        <w:rPr>
          <w:b/>
        </w:rPr>
        <w:t xml:space="preserve">.  </w:t>
      </w:r>
      <w:r w:rsidR="00F81EBA">
        <w:rPr>
          <w:b/>
          <w:color w:val="FF0000"/>
        </w:rPr>
        <w:t xml:space="preserve"> </w:t>
      </w:r>
      <w:r w:rsidR="00F81EBA">
        <w:rPr>
          <w:b/>
        </w:rPr>
        <w:t xml:space="preserve">0 </w:t>
      </w:r>
      <w:r w:rsidR="00F81EBA" w:rsidRPr="00142243">
        <w:rPr>
          <w:b/>
        </w:rPr>
        <w:t xml:space="preserve"> </w:t>
      </w:r>
      <w:proofErr w:type="gramStart"/>
      <w:r w:rsidR="00F81EBA">
        <w:t>обучающий</w:t>
      </w:r>
      <w:r w:rsidR="00F81EBA" w:rsidRPr="00142243">
        <w:t>ся</w:t>
      </w:r>
      <w:proofErr w:type="gramEnd"/>
      <w:r w:rsidR="00F81EBA" w:rsidRPr="00142243">
        <w:t xml:space="preserve">  не справи</w:t>
      </w:r>
      <w:r w:rsidR="00F81EBA">
        <w:t>лся</w:t>
      </w:r>
      <w:r w:rsidR="00F81EBA" w:rsidRPr="00142243">
        <w:t xml:space="preserve"> с заданиями, набрав от </w:t>
      </w:r>
      <w:r w:rsidR="00F81EBA" w:rsidRPr="00293EB9">
        <w:rPr>
          <w:b/>
        </w:rPr>
        <w:t xml:space="preserve"> 0 до </w:t>
      </w:r>
      <w:r w:rsidR="00F81EBA">
        <w:rPr>
          <w:b/>
        </w:rPr>
        <w:t>5</w:t>
      </w:r>
      <w:r w:rsidR="00F81EBA" w:rsidRPr="00293EB9">
        <w:rPr>
          <w:b/>
        </w:rPr>
        <w:t xml:space="preserve"> </w:t>
      </w:r>
      <w:r w:rsidR="00F81EBA" w:rsidRPr="00142243">
        <w:t xml:space="preserve">баллов по критериям оценивания, что соответствует отметке </w:t>
      </w:r>
      <w:r w:rsidR="00F81EBA" w:rsidRPr="00293EB9">
        <w:rPr>
          <w:b/>
        </w:rPr>
        <w:t>«2»</w:t>
      </w:r>
      <w:r w:rsidR="00F81EBA" w:rsidRPr="00142243">
        <w:t xml:space="preserve"> по пятибалльной шкале. </w:t>
      </w:r>
    </w:p>
    <w:p w:rsidR="00F81EBA" w:rsidRPr="00F17205" w:rsidRDefault="00F81EBA" w:rsidP="00F81EBA">
      <w:pPr>
        <w:ind w:left="284" w:firstLine="567"/>
        <w:jc w:val="both"/>
      </w:pPr>
    </w:p>
    <w:p w:rsidR="00F81EBA" w:rsidRPr="00F17205" w:rsidRDefault="00F81EBA" w:rsidP="00235C11">
      <w:pPr>
        <w:widowControl w:val="0"/>
        <w:autoSpaceDE w:val="0"/>
        <w:autoSpaceDN w:val="0"/>
        <w:ind w:left="851"/>
        <w:jc w:val="center"/>
        <w:rPr>
          <w:b/>
        </w:rPr>
      </w:pPr>
      <w:r w:rsidRPr="00F17205">
        <w:t>С</w:t>
      </w:r>
      <w:r w:rsidRPr="00F17205">
        <w:rPr>
          <w:b/>
        </w:rPr>
        <w:t>равнение отметок с отметками по журналу.</w:t>
      </w:r>
    </w:p>
    <w:p w:rsidR="00F81EBA" w:rsidRPr="00F17205" w:rsidRDefault="00F81EBA" w:rsidP="00F81EBA">
      <w:pPr>
        <w:tabs>
          <w:tab w:val="left" w:pos="1109"/>
        </w:tabs>
        <w:ind w:left="284"/>
      </w:pPr>
    </w:p>
    <w:tbl>
      <w:tblPr>
        <w:tblW w:w="10490" w:type="dxa"/>
        <w:tblInd w:w="-459" w:type="dxa"/>
        <w:tblLook w:val="04A0"/>
      </w:tblPr>
      <w:tblGrid>
        <w:gridCol w:w="4395"/>
        <w:gridCol w:w="2268"/>
        <w:gridCol w:w="3827"/>
      </w:tblGrid>
      <w:tr w:rsidR="00F7536F" w:rsidRPr="008C5BD4" w:rsidTr="00235C11">
        <w:trPr>
          <w:trHeight w:val="30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536F" w:rsidRPr="008C5BD4" w:rsidRDefault="00F7536F" w:rsidP="00E10E52">
            <w:pPr>
              <w:rPr>
                <w:color w:val="000000"/>
              </w:rPr>
            </w:pPr>
            <w:r w:rsidRPr="008C5BD4">
              <w:rPr>
                <w:color w:val="000000"/>
              </w:rPr>
              <w:t xml:space="preserve">  Понизил</w:t>
            </w:r>
            <w:r>
              <w:rPr>
                <w:color w:val="000000"/>
              </w:rPr>
              <w:t xml:space="preserve">и </w:t>
            </w:r>
            <w:r w:rsidRPr="008C5BD4">
              <w:rPr>
                <w:color w:val="000000"/>
              </w:rPr>
              <w:t xml:space="preserve"> %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536F" w:rsidRDefault="00F7536F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536F" w:rsidRDefault="00F7536F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23,33</w:t>
            </w:r>
          </w:p>
        </w:tc>
      </w:tr>
      <w:tr w:rsidR="00F7536F" w:rsidRPr="008C5BD4" w:rsidTr="00235C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536F" w:rsidRPr="008C5BD4" w:rsidRDefault="00F7536F" w:rsidP="00E10E52">
            <w:pPr>
              <w:rPr>
                <w:color w:val="000000"/>
              </w:rPr>
            </w:pPr>
            <w:r>
              <w:rPr>
                <w:color w:val="000000"/>
              </w:rPr>
              <w:t xml:space="preserve">  Подтвердили  </w:t>
            </w:r>
            <w:r w:rsidRPr="008C5BD4">
              <w:rPr>
                <w:color w:val="00000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536F" w:rsidRDefault="00F7536F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536F" w:rsidRDefault="00F7536F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76,67</w:t>
            </w:r>
          </w:p>
        </w:tc>
      </w:tr>
      <w:tr w:rsidR="00F7536F" w:rsidRPr="008C5BD4" w:rsidTr="00235C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536F" w:rsidRPr="008C5BD4" w:rsidRDefault="00F7536F" w:rsidP="00E10E52">
            <w:pPr>
              <w:rPr>
                <w:color w:val="000000"/>
              </w:rPr>
            </w:pPr>
            <w:r w:rsidRPr="008C5BD4">
              <w:rPr>
                <w:color w:val="000000"/>
              </w:rPr>
              <w:t xml:space="preserve">  Повысили </w:t>
            </w:r>
            <w:r>
              <w:rPr>
                <w:color w:val="000000"/>
              </w:rPr>
              <w:t xml:space="preserve"> </w:t>
            </w:r>
            <w:r w:rsidRPr="008C5BD4">
              <w:rPr>
                <w:color w:val="000000"/>
              </w:rPr>
              <w:t>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536F" w:rsidRDefault="00F7536F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536F" w:rsidRDefault="00F7536F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F7536F" w:rsidRPr="008C5BD4" w:rsidTr="00235C11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536F" w:rsidRPr="008C5BD4" w:rsidRDefault="00F7536F" w:rsidP="00E10E52">
            <w:pPr>
              <w:rPr>
                <w:color w:val="000000"/>
              </w:rPr>
            </w:pPr>
            <w:r w:rsidRPr="008C5BD4">
              <w:rPr>
                <w:color w:val="000000"/>
              </w:rPr>
              <w:t xml:space="preserve">  Всего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536F" w:rsidRDefault="00F7536F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536F" w:rsidRDefault="00F7536F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</w:tr>
    </w:tbl>
    <w:p w:rsidR="00F81EBA" w:rsidRPr="00F17205" w:rsidRDefault="00F81EBA" w:rsidP="00F81EBA">
      <w:pPr>
        <w:tabs>
          <w:tab w:val="left" w:pos="1109"/>
        </w:tabs>
        <w:ind w:left="284"/>
      </w:pPr>
    </w:p>
    <w:p w:rsidR="00F81EBA" w:rsidRPr="006151A7" w:rsidRDefault="00F81EBA" w:rsidP="00235C11">
      <w:pPr>
        <w:tabs>
          <w:tab w:val="left" w:pos="1109"/>
        </w:tabs>
        <w:ind w:left="-567" w:firstLine="283"/>
      </w:pPr>
      <w:r w:rsidRPr="006151A7">
        <w:t xml:space="preserve">Представленная таблица позволяет сравнить гистограмму распределения первых баллов результатов ВПР с </w:t>
      </w:r>
      <w:r>
        <w:t>отметками по журналу</w:t>
      </w:r>
      <w:r w:rsidRPr="006151A7">
        <w:t xml:space="preserve"> </w:t>
      </w:r>
      <w:r>
        <w:t xml:space="preserve">по </w:t>
      </w:r>
      <w:r w:rsidR="00F7536F">
        <w:t xml:space="preserve">окружающему миру </w:t>
      </w:r>
      <w:r w:rsidRPr="006151A7">
        <w:t xml:space="preserve">и отметить, что </w:t>
      </w:r>
      <w:r w:rsidR="00F7536F">
        <w:rPr>
          <w:b/>
        </w:rPr>
        <w:t>46</w:t>
      </w:r>
      <w:r>
        <w:rPr>
          <w:b/>
        </w:rPr>
        <w:t xml:space="preserve"> </w:t>
      </w:r>
      <w:r>
        <w:t>учащихся подтвердили свои</w:t>
      </w:r>
      <w:r w:rsidRPr="00993156">
        <w:t xml:space="preserve"> </w:t>
      </w:r>
      <w:r w:rsidRPr="006151A7">
        <w:t xml:space="preserve">оценки, </w:t>
      </w:r>
      <w:r w:rsidRPr="00993156">
        <w:rPr>
          <w:b/>
        </w:rPr>
        <w:t>1</w:t>
      </w:r>
      <w:r w:rsidR="00F7536F">
        <w:rPr>
          <w:b/>
        </w:rPr>
        <w:t>4</w:t>
      </w:r>
      <w:r>
        <w:rPr>
          <w:b/>
        </w:rPr>
        <w:t xml:space="preserve"> </w:t>
      </w:r>
      <w:r w:rsidRPr="006151A7">
        <w:t xml:space="preserve">понизили, </w:t>
      </w:r>
      <w:r w:rsidRPr="006151A7">
        <w:rPr>
          <w:b/>
        </w:rPr>
        <w:t xml:space="preserve"> </w:t>
      </w:r>
      <w:r w:rsidR="00F7536F">
        <w:rPr>
          <w:b/>
        </w:rPr>
        <w:t>0</w:t>
      </w:r>
      <w:r>
        <w:rPr>
          <w:b/>
        </w:rPr>
        <w:t xml:space="preserve"> </w:t>
      </w:r>
      <w:r w:rsidRPr="006151A7">
        <w:rPr>
          <w:b/>
        </w:rPr>
        <w:t xml:space="preserve"> </w:t>
      </w:r>
      <w:r>
        <w:t>повысил</w:t>
      </w:r>
      <w:r w:rsidRPr="006151A7">
        <w:t>.</w:t>
      </w:r>
    </w:p>
    <w:tbl>
      <w:tblPr>
        <w:tblW w:w="100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1673"/>
        <w:gridCol w:w="1275"/>
        <w:gridCol w:w="1276"/>
        <w:gridCol w:w="1843"/>
      </w:tblGrid>
      <w:tr w:rsidR="00F26699" w:rsidRPr="00F7536F" w:rsidTr="00235C11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F26699" w:rsidRPr="00F7536F" w:rsidRDefault="00F26699">
            <w:pPr>
              <w:rPr>
                <w:b/>
                <w:bCs/>
                <w:color w:val="000000"/>
              </w:rPr>
            </w:pPr>
            <w:r w:rsidRPr="00F7536F">
              <w:rPr>
                <w:b/>
                <w:bCs/>
                <w:color w:val="000000"/>
              </w:rPr>
              <w:t xml:space="preserve">Блоки ПООП обучающийся </w:t>
            </w:r>
            <w:proofErr w:type="gramStart"/>
            <w:r w:rsidRPr="00F7536F">
              <w:rPr>
                <w:b/>
                <w:bCs/>
                <w:color w:val="000000"/>
              </w:rPr>
              <w:t>научится</w:t>
            </w:r>
            <w:proofErr w:type="gramEnd"/>
            <w:r w:rsidRPr="00F7536F">
              <w:rPr>
                <w:b/>
                <w:bCs/>
                <w:color w:val="000000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F26699" w:rsidRPr="00F7536F" w:rsidRDefault="00F26699">
            <w:pPr>
              <w:rPr>
                <w:color w:val="000000"/>
              </w:rPr>
            </w:pPr>
            <w:r w:rsidRPr="00F7536F">
              <w:rPr>
                <w:color w:val="000000"/>
              </w:rPr>
              <w:t>Республика Башкортостан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26699" w:rsidRPr="00F7536F" w:rsidRDefault="00F26699">
            <w:pPr>
              <w:rPr>
                <w:color w:val="000000"/>
              </w:rPr>
            </w:pPr>
            <w:r w:rsidRPr="00F7536F">
              <w:rPr>
                <w:color w:val="000000"/>
              </w:rPr>
              <w:t>город Уфа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6699" w:rsidRPr="00F7536F" w:rsidRDefault="00F26699">
            <w:pPr>
              <w:rPr>
                <w:color w:val="000000"/>
              </w:rPr>
            </w:pPr>
            <w:r w:rsidRPr="00F7536F">
              <w:rPr>
                <w:color w:val="000000"/>
              </w:rPr>
              <w:t>МАОУ</w:t>
            </w:r>
          </w:p>
          <w:p w:rsidR="00F26699" w:rsidRPr="00F7536F" w:rsidRDefault="00F26699">
            <w:pPr>
              <w:rPr>
                <w:color w:val="000000"/>
              </w:rPr>
            </w:pPr>
            <w:r w:rsidRPr="00F7536F">
              <w:rPr>
                <w:color w:val="000000"/>
              </w:rPr>
              <w:t xml:space="preserve"> школа №100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26699" w:rsidRDefault="00F26699" w:rsidP="00E10E5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Советский район</w:t>
            </w:r>
          </w:p>
        </w:tc>
      </w:tr>
      <w:tr w:rsidR="00F26699" w:rsidRPr="00F7536F" w:rsidTr="00235C11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F26699" w:rsidRPr="00F7536F" w:rsidRDefault="00F26699">
            <w:pPr>
              <w:rPr>
                <w:color w:val="000000"/>
              </w:rPr>
            </w:pP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 xml:space="preserve">50735 </w:t>
            </w:r>
            <w:proofErr w:type="spellStart"/>
            <w:r w:rsidRPr="00F7536F">
              <w:rPr>
                <w:color w:val="000000"/>
              </w:rPr>
              <w:t>уч</w:t>
            </w:r>
            <w:proofErr w:type="spellEnd"/>
            <w:r w:rsidRPr="00F7536F">
              <w:rPr>
                <w:color w:val="000000"/>
              </w:rPr>
              <w:t>.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 xml:space="preserve">13819 </w:t>
            </w:r>
            <w:proofErr w:type="spellStart"/>
            <w:r w:rsidRPr="00F7536F">
              <w:rPr>
                <w:color w:val="000000"/>
              </w:rPr>
              <w:t>уч</w:t>
            </w:r>
            <w:proofErr w:type="spellEnd"/>
            <w:r w:rsidRPr="00F7536F">
              <w:rPr>
                <w:color w:val="00000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 xml:space="preserve">60 </w:t>
            </w:r>
            <w:proofErr w:type="spellStart"/>
            <w:r w:rsidRPr="00F7536F">
              <w:rPr>
                <w:color w:val="000000"/>
              </w:rPr>
              <w:t>уч</w:t>
            </w:r>
            <w:proofErr w:type="spellEnd"/>
            <w:r w:rsidRPr="00F7536F">
              <w:rPr>
                <w:color w:val="000000"/>
              </w:rPr>
              <w:t>.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26699" w:rsidRDefault="00F26699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1571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уч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F26699" w:rsidRPr="00F7536F" w:rsidTr="00235C11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F26699" w:rsidRPr="00F7536F" w:rsidRDefault="00F26699">
            <w:pPr>
              <w:rPr>
                <w:color w:val="000000"/>
              </w:rPr>
            </w:pPr>
            <w:r w:rsidRPr="00F7536F">
              <w:rPr>
                <w:color w:val="000000"/>
              </w:rPr>
              <w:t xml:space="preserve">1.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изображения. Узнавать изученные объекты и явления живой и неживой природы; использовать </w:t>
            </w:r>
            <w:proofErr w:type="spellStart"/>
            <w:r w:rsidRPr="00F7536F">
              <w:rPr>
                <w:color w:val="000000"/>
              </w:rPr>
              <w:t>знаково</w:t>
            </w:r>
            <w:r w:rsidRPr="00F7536F">
              <w:rPr>
                <w:color w:val="000000"/>
              </w:rPr>
              <w:softHyphen/>
              <w:t>символические</w:t>
            </w:r>
            <w:proofErr w:type="spellEnd"/>
            <w:r w:rsidRPr="00F7536F">
              <w:rPr>
                <w:color w:val="000000"/>
              </w:rPr>
              <w:t xml:space="preserve"> средства для решения задач 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91,78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93,06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99,17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26699" w:rsidRDefault="00F26699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93,94</w:t>
            </w:r>
          </w:p>
        </w:tc>
      </w:tr>
      <w:tr w:rsidR="00F26699" w:rsidRPr="00F7536F" w:rsidTr="00235C11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F26699" w:rsidRPr="00F7536F" w:rsidRDefault="00F26699">
            <w:pPr>
              <w:rPr>
                <w:color w:val="000000"/>
              </w:rPr>
            </w:pPr>
            <w:r w:rsidRPr="00F7536F">
              <w:rPr>
                <w:color w:val="000000"/>
              </w:rPr>
              <w:t xml:space="preserve">2. 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 Использовать </w:t>
            </w:r>
            <w:proofErr w:type="spellStart"/>
            <w:r w:rsidRPr="00F7536F">
              <w:rPr>
                <w:color w:val="000000"/>
              </w:rPr>
              <w:t>знаково</w:t>
            </w:r>
            <w:r w:rsidRPr="00F7536F">
              <w:rPr>
                <w:color w:val="000000"/>
              </w:rPr>
              <w:softHyphen/>
              <w:t>символические</w:t>
            </w:r>
            <w:proofErr w:type="spellEnd"/>
            <w:r w:rsidRPr="00F7536F">
              <w:rPr>
                <w:color w:val="000000"/>
              </w:rPr>
              <w:t xml:space="preserve"> средства для решения задач; понимать информацию, представленную разными способами: словесно, в виде таблицы, схемы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77,28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78,93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85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26699" w:rsidRDefault="00F26699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81,66</w:t>
            </w:r>
          </w:p>
        </w:tc>
      </w:tr>
      <w:tr w:rsidR="00F26699" w:rsidRPr="00F7536F" w:rsidTr="00235C11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F26699" w:rsidRPr="00F7536F" w:rsidRDefault="00F26699">
            <w:pPr>
              <w:rPr>
                <w:color w:val="000000"/>
              </w:rPr>
            </w:pPr>
            <w:r w:rsidRPr="00F7536F">
              <w:rPr>
                <w:color w:val="000000"/>
              </w:rPr>
              <w:lastRenderedPageBreak/>
              <w:t>3.1.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63,47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78,33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26699" w:rsidRDefault="00F26699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67,86</w:t>
            </w:r>
          </w:p>
        </w:tc>
      </w:tr>
      <w:tr w:rsidR="00F26699" w:rsidRPr="00F7536F" w:rsidTr="00235C11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F26699" w:rsidRPr="00F7536F" w:rsidRDefault="00F26699">
            <w:pPr>
              <w:rPr>
                <w:color w:val="000000"/>
              </w:rPr>
            </w:pPr>
            <w:r w:rsidRPr="00F7536F">
              <w:rPr>
                <w:color w:val="000000"/>
              </w:rPr>
              <w:t>3.2.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86,12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86,78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94,17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26699" w:rsidRDefault="00F26699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87,92</w:t>
            </w:r>
          </w:p>
        </w:tc>
      </w:tr>
      <w:tr w:rsidR="00F26699" w:rsidRPr="00F7536F" w:rsidTr="00235C11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F26699" w:rsidRPr="00F7536F" w:rsidRDefault="00F26699">
            <w:pPr>
              <w:rPr>
                <w:color w:val="000000"/>
              </w:rPr>
            </w:pPr>
            <w:r w:rsidRPr="00F7536F">
              <w:rPr>
                <w:color w:val="000000"/>
              </w:rPr>
              <w:t>3.3.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60,31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60,16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47,78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26699" w:rsidRDefault="00F26699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63,49</w:t>
            </w:r>
          </w:p>
        </w:tc>
      </w:tr>
      <w:tr w:rsidR="00F26699" w:rsidRPr="00F7536F" w:rsidTr="00235C11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F26699" w:rsidRPr="00F7536F" w:rsidRDefault="00F26699">
            <w:pPr>
              <w:rPr>
                <w:color w:val="000000"/>
              </w:rPr>
            </w:pPr>
            <w:r w:rsidRPr="00F7536F">
              <w:rPr>
                <w:color w:val="000000"/>
              </w:rPr>
              <w:t xml:space="preserve">4. Овладение начальными сведениями о сущности и особенностях объектов, процессов и явлений действительности; умение </w:t>
            </w:r>
            <w:r w:rsidRPr="00F7536F">
              <w:rPr>
                <w:color w:val="000000"/>
              </w:rPr>
              <w:lastRenderedPageBreak/>
              <w:t xml:space="preserve">анализировать изображения. Узнавать изученные объекты и явления живой и неживой природы; использовать </w:t>
            </w:r>
            <w:proofErr w:type="spellStart"/>
            <w:r w:rsidRPr="00F7536F">
              <w:rPr>
                <w:color w:val="000000"/>
              </w:rPr>
              <w:t>знаково</w:t>
            </w:r>
            <w:r w:rsidRPr="00F7536F">
              <w:rPr>
                <w:color w:val="000000"/>
              </w:rPr>
              <w:softHyphen/>
              <w:t>символические</w:t>
            </w:r>
            <w:proofErr w:type="spellEnd"/>
            <w:r w:rsidRPr="00F7536F">
              <w:rPr>
                <w:color w:val="000000"/>
              </w:rPr>
              <w:t xml:space="preserve"> средства, в том числе модели, для решения задач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lastRenderedPageBreak/>
              <w:t>76,07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77,93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95,83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26699" w:rsidRDefault="00F26699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78,88</w:t>
            </w:r>
          </w:p>
        </w:tc>
      </w:tr>
      <w:tr w:rsidR="00F26699" w:rsidRPr="00F7536F" w:rsidTr="00235C11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F26699" w:rsidRPr="00F7536F" w:rsidRDefault="00F26699">
            <w:pPr>
              <w:rPr>
                <w:color w:val="000000"/>
              </w:rPr>
            </w:pPr>
            <w:r w:rsidRPr="00F7536F">
              <w:rPr>
                <w:color w:val="000000"/>
              </w:rPr>
              <w:lastRenderedPageBreak/>
              <w:t xml:space="preserve">5. Освоение элементарных норм </w:t>
            </w:r>
            <w:proofErr w:type="spellStart"/>
            <w:r w:rsidRPr="00F7536F">
              <w:rPr>
                <w:color w:val="000000"/>
              </w:rPr>
              <w:t>здоровьесберегающего</w:t>
            </w:r>
            <w:proofErr w:type="spellEnd"/>
            <w:r w:rsidRPr="00F7536F">
              <w:rPr>
                <w:color w:val="000000"/>
              </w:rPr>
              <w:t xml:space="preserve"> поведения в природной и социальной среде.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87,2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86,97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86,67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26699" w:rsidRDefault="00F26699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91,38</w:t>
            </w:r>
          </w:p>
        </w:tc>
      </w:tr>
      <w:tr w:rsidR="00F26699" w:rsidRPr="00F7536F" w:rsidTr="00235C11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F26699" w:rsidRPr="00F7536F" w:rsidRDefault="00F26699">
            <w:pPr>
              <w:rPr>
                <w:color w:val="000000"/>
              </w:rPr>
            </w:pPr>
            <w:r w:rsidRPr="00F7536F">
              <w:rPr>
                <w:color w:val="000000"/>
              </w:rPr>
              <w:t xml:space="preserve">6.1.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 создавать и преобразовывать модели и схемы для решения задач 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80,05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82,99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71,67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26699" w:rsidRDefault="00F26699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83,02</w:t>
            </w:r>
          </w:p>
        </w:tc>
      </w:tr>
      <w:tr w:rsidR="00F26699" w:rsidRPr="00F7536F" w:rsidTr="00235C11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F26699" w:rsidRPr="00F7536F" w:rsidRDefault="00F26699">
            <w:pPr>
              <w:rPr>
                <w:color w:val="000000"/>
              </w:rPr>
            </w:pPr>
            <w:r w:rsidRPr="00F7536F">
              <w:rPr>
                <w:color w:val="000000"/>
              </w:rPr>
              <w:t xml:space="preserve">6.2.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Вычленять содержащиеся в тексте основные события; сравнивать между собой объекты, описанные в тексте, </w:t>
            </w:r>
            <w:r w:rsidRPr="00F7536F">
              <w:rPr>
                <w:color w:val="000000"/>
              </w:rPr>
              <w:lastRenderedPageBreak/>
              <w:t xml:space="preserve">выделяя 2-3 существенных признака; проводить несложные наблюдения в окружающей среде и ставить опыты, используя простейшее лабораторное оборудование; создавать и преобразовывать модели и схемы для решения задач 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lastRenderedPageBreak/>
              <w:t>45,23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49,55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70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26699" w:rsidRDefault="00F26699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53,49</w:t>
            </w:r>
          </w:p>
        </w:tc>
      </w:tr>
      <w:tr w:rsidR="00F26699" w:rsidRPr="00F7536F" w:rsidTr="00235C11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F26699" w:rsidRPr="00F7536F" w:rsidRDefault="00F26699">
            <w:pPr>
              <w:rPr>
                <w:color w:val="000000"/>
              </w:rPr>
            </w:pPr>
            <w:r w:rsidRPr="00F7536F">
              <w:rPr>
                <w:color w:val="000000"/>
              </w:rPr>
              <w:lastRenderedPageBreak/>
              <w:t xml:space="preserve">6.3.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 создавать и преобразовывать модели и схемы для решения задач 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34,82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42,16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17,5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26699" w:rsidRDefault="00F26699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42,82</w:t>
            </w:r>
          </w:p>
        </w:tc>
      </w:tr>
      <w:tr w:rsidR="00F26699" w:rsidRPr="00F7536F" w:rsidTr="00235C11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F26699" w:rsidRPr="00F7536F" w:rsidRDefault="00F26699">
            <w:pPr>
              <w:rPr>
                <w:color w:val="000000"/>
              </w:rPr>
            </w:pPr>
            <w:r w:rsidRPr="00F7536F">
              <w:rPr>
                <w:color w:val="000000"/>
              </w:rPr>
              <w:t>7.1. Освоение элементарных правил нравственного поведения в мире природы и людей; использование знаково-символических сре</w:t>
            </w:r>
            <w:proofErr w:type="gramStart"/>
            <w:r w:rsidRPr="00F7536F">
              <w:rPr>
                <w:color w:val="000000"/>
              </w:rPr>
              <w:t>дств пр</w:t>
            </w:r>
            <w:proofErr w:type="gramEnd"/>
            <w:r w:rsidRPr="00F7536F">
              <w:rPr>
                <w:color w:val="000000"/>
              </w:rPr>
              <w:t xml:space="preserve">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 Использовать </w:t>
            </w:r>
            <w:proofErr w:type="spellStart"/>
            <w:r w:rsidRPr="00F7536F">
              <w:rPr>
                <w:color w:val="000000"/>
              </w:rPr>
              <w:t>знаково</w:t>
            </w:r>
            <w:r w:rsidRPr="00F7536F">
              <w:rPr>
                <w:color w:val="000000"/>
              </w:rPr>
              <w:softHyphen/>
              <w:t>символические</w:t>
            </w:r>
            <w:proofErr w:type="spellEnd"/>
            <w:r w:rsidRPr="00F7536F">
              <w:rPr>
                <w:color w:val="000000"/>
              </w:rPr>
              <w:t xml:space="preserve"> средства, в том числе модели, для решения задач / выполнять правила безопасного поведения в доме, на улице, в природной среде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75,47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79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85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26699" w:rsidRDefault="00F26699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76,75</w:t>
            </w:r>
          </w:p>
        </w:tc>
      </w:tr>
      <w:tr w:rsidR="00F26699" w:rsidRPr="00F7536F" w:rsidTr="00235C11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F26699" w:rsidRPr="00F7536F" w:rsidRDefault="00F26699">
            <w:pPr>
              <w:rPr>
                <w:color w:val="000000"/>
              </w:rPr>
            </w:pPr>
            <w:r w:rsidRPr="00F7536F">
              <w:rPr>
                <w:color w:val="000000"/>
              </w:rPr>
              <w:t>7.2. Освоение элементарных правил нравственного поведения в мире природы и людей; использование знаково-символических сре</w:t>
            </w:r>
            <w:proofErr w:type="gramStart"/>
            <w:r w:rsidRPr="00F7536F">
              <w:rPr>
                <w:color w:val="000000"/>
              </w:rPr>
              <w:t>дств пр</w:t>
            </w:r>
            <w:proofErr w:type="gramEnd"/>
            <w:r w:rsidRPr="00F7536F">
              <w:rPr>
                <w:color w:val="000000"/>
              </w:rPr>
              <w:t xml:space="preserve">едставления информации для создания моделей изучаемых объектов и процессов; осознанно </w:t>
            </w:r>
            <w:r w:rsidRPr="00F7536F">
              <w:rPr>
                <w:color w:val="000000"/>
              </w:rPr>
              <w:lastRenderedPageBreak/>
              <w:t xml:space="preserve">строить речевое высказывание в соответствии с задачами коммуникации. Использовать </w:t>
            </w:r>
            <w:proofErr w:type="spellStart"/>
            <w:r w:rsidRPr="00F7536F">
              <w:rPr>
                <w:color w:val="000000"/>
              </w:rPr>
              <w:t>знаково</w:t>
            </w:r>
            <w:r w:rsidRPr="00F7536F">
              <w:rPr>
                <w:color w:val="000000"/>
              </w:rPr>
              <w:softHyphen/>
              <w:t>символические</w:t>
            </w:r>
            <w:proofErr w:type="spellEnd"/>
            <w:r w:rsidRPr="00F7536F">
              <w:rPr>
                <w:color w:val="000000"/>
              </w:rPr>
              <w:t xml:space="preserve"> средства, в том числе модели, для решения задач / выполнять правила безопасного поведения в доме, на улице, в природной среде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lastRenderedPageBreak/>
              <w:t>71,07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73,72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57,5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26699" w:rsidRDefault="00F26699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73,51</w:t>
            </w:r>
          </w:p>
        </w:tc>
      </w:tr>
      <w:tr w:rsidR="00F26699" w:rsidRPr="00F7536F" w:rsidTr="00235C11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F26699" w:rsidRPr="00F7536F" w:rsidRDefault="00F26699">
            <w:pPr>
              <w:rPr>
                <w:color w:val="000000"/>
              </w:rPr>
            </w:pPr>
            <w:r w:rsidRPr="00F7536F">
              <w:rPr>
                <w:color w:val="000000"/>
              </w:rPr>
              <w:lastRenderedPageBreak/>
              <w:t>8K1.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88,5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90,23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85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26699" w:rsidRDefault="00F26699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87,41</w:t>
            </w:r>
          </w:p>
        </w:tc>
      </w:tr>
      <w:tr w:rsidR="00F26699" w:rsidRPr="00F7536F" w:rsidTr="00235C11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F26699" w:rsidRPr="00F7536F" w:rsidRDefault="00F26699">
            <w:pPr>
              <w:rPr>
                <w:color w:val="000000"/>
              </w:rPr>
            </w:pPr>
            <w:r w:rsidRPr="00F7536F">
              <w:rPr>
                <w:color w:val="000000"/>
              </w:rPr>
              <w:t>8K2.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75,28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77,67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63,33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26699" w:rsidRDefault="00F26699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76,27</w:t>
            </w:r>
          </w:p>
        </w:tc>
      </w:tr>
      <w:tr w:rsidR="00F26699" w:rsidRPr="00F7536F" w:rsidTr="00235C11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F26699" w:rsidRPr="00F7536F" w:rsidRDefault="00F26699">
            <w:pPr>
              <w:rPr>
                <w:color w:val="000000"/>
              </w:rPr>
            </w:pPr>
            <w:r w:rsidRPr="00F7536F">
              <w:rPr>
                <w:color w:val="000000"/>
              </w:rPr>
              <w:t>8K3.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52,64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59,18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61,67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26699" w:rsidRDefault="00F26699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58,54</w:t>
            </w:r>
          </w:p>
        </w:tc>
      </w:tr>
      <w:tr w:rsidR="00F26699" w:rsidRPr="00F7536F" w:rsidTr="00235C11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F26699" w:rsidRPr="00F7536F" w:rsidRDefault="00F26699">
            <w:pPr>
              <w:rPr>
                <w:color w:val="000000"/>
              </w:rPr>
            </w:pPr>
            <w:r w:rsidRPr="00F7536F">
              <w:rPr>
                <w:color w:val="000000"/>
              </w:rPr>
              <w:t xml:space="preserve">9.1. </w:t>
            </w:r>
            <w:proofErr w:type="spellStart"/>
            <w:r w:rsidRPr="00F7536F">
              <w:rPr>
                <w:color w:val="000000"/>
              </w:rPr>
              <w:t>Сформированность</w:t>
            </w:r>
            <w:proofErr w:type="spellEnd"/>
            <w:r w:rsidRPr="00F7536F">
              <w:rPr>
                <w:color w:val="000000"/>
              </w:rPr>
      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 [Будут сформированы] основы гражданской идентичности, своей этнической принадлежности в форме осознания «Я» как члена </w:t>
            </w:r>
            <w:r w:rsidRPr="00F7536F">
              <w:rPr>
                <w:color w:val="000000"/>
              </w:rPr>
              <w:lastRenderedPageBreak/>
              <w:t>семьи, представителя народа, гражданина России; осознавать свою неразрывную связь с разнообразными окружающими социальными группами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lastRenderedPageBreak/>
              <w:t>93,56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93,18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93,33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26699" w:rsidRDefault="00F26699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94,40</w:t>
            </w:r>
          </w:p>
        </w:tc>
      </w:tr>
      <w:tr w:rsidR="00F26699" w:rsidRPr="00F7536F" w:rsidTr="00235C11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F26699" w:rsidRPr="00F7536F" w:rsidRDefault="00F26699">
            <w:pPr>
              <w:rPr>
                <w:color w:val="000000"/>
              </w:rPr>
            </w:pPr>
            <w:r w:rsidRPr="00F7536F">
              <w:rPr>
                <w:color w:val="000000"/>
              </w:rPr>
              <w:lastRenderedPageBreak/>
              <w:t xml:space="preserve">9.2. </w:t>
            </w:r>
            <w:proofErr w:type="spellStart"/>
            <w:r w:rsidRPr="00F7536F">
              <w:rPr>
                <w:color w:val="000000"/>
              </w:rPr>
              <w:t>Сформированность</w:t>
            </w:r>
            <w:proofErr w:type="spellEnd"/>
            <w:r w:rsidRPr="00F7536F">
              <w:rPr>
                <w:color w:val="000000"/>
              </w:rPr>
      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 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 осознавать свою неразрывную связь с разнообразными окружающими социальными группами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88,78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89,59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95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26699" w:rsidRDefault="00F26699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90,05</w:t>
            </w:r>
          </w:p>
        </w:tc>
      </w:tr>
      <w:tr w:rsidR="00F26699" w:rsidRPr="00F7536F" w:rsidTr="00235C11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F26699" w:rsidRPr="00F7536F" w:rsidRDefault="00F26699">
            <w:pPr>
              <w:rPr>
                <w:color w:val="000000"/>
              </w:rPr>
            </w:pPr>
            <w:r w:rsidRPr="00F7536F">
              <w:rPr>
                <w:color w:val="000000"/>
              </w:rPr>
              <w:t xml:space="preserve">9.3. </w:t>
            </w:r>
            <w:proofErr w:type="spellStart"/>
            <w:r w:rsidRPr="00F7536F">
              <w:rPr>
                <w:color w:val="000000"/>
              </w:rPr>
              <w:t>Сформированность</w:t>
            </w:r>
            <w:proofErr w:type="spellEnd"/>
            <w:r w:rsidRPr="00F7536F">
              <w:rPr>
                <w:color w:val="000000"/>
              </w:rPr>
      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 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осознавать свою неразрывную связь с разнообразными окружающими социальными группами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62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68,19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61,67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26699" w:rsidRDefault="00F26699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66,49</w:t>
            </w:r>
          </w:p>
        </w:tc>
      </w:tr>
      <w:tr w:rsidR="00F26699" w:rsidRPr="00F7536F" w:rsidTr="00235C11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F26699" w:rsidRPr="00F7536F" w:rsidRDefault="00F26699">
            <w:pPr>
              <w:rPr>
                <w:color w:val="000000"/>
              </w:rPr>
            </w:pPr>
            <w:r w:rsidRPr="00F7536F">
              <w:rPr>
                <w:color w:val="000000"/>
              </w:rPr>
              <w:t xml:space="preserve">10.1. </w:t>
            </w:r>
            <w:proofErr w:type="spellStart"/>
            <w:r w:rsidRPr="00F7536F">
              <w:rPr>
                <w:color w:val="000000"/>
              </w:rPr>
              <w:t>Сформированность</w:t>
            </w:r>
            <w:proofErr w:type="spellEnd"/>
            <w:r w:rsidRPr="00F7536F">
              <w:rPr>
                <w:color w:val="000000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  [Будут сформированы] основы гражданской идентичности, своей этнической принадлежности в </w:t>
            </w:r>
            <w:r w:rsidRPr="00F7536F">
              <w:rPr>
                <w:color w:val="000000"/>
              </w:rPr>
              <w:lastRenderedPageBreak/>
              <w:t>форме осознания «Я» как члена семьи, представителя народа, гражданина России; описывать достопримечательности столицы и родного края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lastRenderedPageBreak/>
              <w:t>88,67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88,05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63,33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26699" w:rsidRDefault="00F26699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86,82</w:t>
            </w:r>
          </w:p>
        </w:tc>
      </w:tr>
      <w:tr w:rsidR="00F26699" w:rsidRPr="00F7536F" w:rsidTr="00235C11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F26699" w:rsidRPr="00F7536F" w:rsidRDefault="00F26699">
            <w:pPr>
              <w:rPr>
                <w:color w:val="000000"/>
              </w:rPr>
            </w:pPr>
            <w:r w:rsidRPr="00F7536F">
              <w:rPr>
                <w:color w:val="000000"/>
              </w:rPr>
              <w:lastRenderedPageBreak/>
              <w:t xml:space="preserve">10.2K1. </w:t>
            </w:r>
            <w:proofErr w:type="spellStart"/>
            <w:r w:rsidRPr="00F7536F">
              <w:rPr>
                <w:color w:val="000000"/>
              </w:rPr>
              <w:t>Сформированность</w:t>
            </w:r>
            <w:proofErr w:type="spellEnd"/>
            <w:r w:rsidRPr="00F7536F">
              <w:rPr>
                <w:color w:val="000000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  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71,59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73,74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81,67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26699" w:rsidRDefault="00F26699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73,77</w:t>
            </w:r>
          </w:p>
        </w:tc>
      </w:tr>
      <w:tr w:rsidR="00F26699" w:rsidRPr="00F7536F" w:rsidTr="00235C11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F26699" w:rsidRPr="00F7536F" w:rsidRDefault="00F26699">
            <w:pPr>
              <w:rPr>
                <w:color w:val="000000"/>
              </w:rPr>
            </w:pPr>
            <w:r w:rsidRPr="00F7536F">
              <w:rPr>
                <w:color w:val="000000"/>
              </w:rPr>
              <w:t xml:space="preserve">10.2K2. </w:t>
            </w:r>
            <w:proofErr w:type="spellStart"/>
            <w:r w:rsidRPr="00F7536F">
              <w:rPr>
                <w:color w:val="000000"/>
              </w:rPr>
              <w:t>Сформированность</w:t>
            </w:r>
            <w:proofErr w:type="spellEnd"/>
            <w:r w:rsidRPr="00F7536F">
              <w:rPr>
                <w:color w:val="000000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 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69,4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73,46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71,67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26699" w:rsidRDefault="00F26699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73,92</w:t>
            </w:r>
          </w:p>
        </w:tc>
      </w:tr>
      <w:tr w:rsidR="00F26699" w:rsidRPr="00F7536F" w:rsidTr="00235C11">
        <w:trPr>
          <w:trHeight w:val="300"/>
        </w:trPr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F26699" w:rsidRPr="00F7536F" w:rsidRDefault="00F26699">
            <w:pPr>
              <w:rPr>
                <w:color w:val="000000"/>
              </w:rPr>
            </w:pPr>
            <w:r w:rsidRPr="00F7536F">
              <w:rPr>
                <w:color w:val="000000"/>
              </w:rPr>
              <w:t xml:space="preserve">10.2K3. </w:t>
            </w:r>
            <w:proofErr w:type="spellStart"/>
            <w:r w:rsidRPr="00F7536F">
              <w:rPr>
                <w:color w:val="000000"/>
              </w:rPr>
              <w:t>Сформированность</w:t>
            </w:r>
            <w:proofErr w:type="spellEnd"/>
            <w:r w:rsidRPr="00F7536F">
              <w:rPr>
                <w:color w:val="000000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</w:t>
            </w:r>
          </w:p>
        </w:tc>
        <w:tc>
          <w:tcPr>
            <w:tcW w:w="1673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39,25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44,98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26699" w:rsidRPr="00F7536F" w:rsidRDefault="00F26699" w:rsidP="00235C11">
            <w:pPr>
              <w:jc w:val="center"/>
              <w:rPr>
                <w:color w:val="000000"/>
              </w:rPr>
            </w:pPr>
            <w:r w:rsidRPr="00F7536F">
              <w:rPr>
                <w:color w:val="000000"/>
              </w:rPr>
              <w:t>18,33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26699" w:rsidRDefault="00F26699" w:rsidP="00235C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38,90</w:t>
            </w:r>
          </w:p>
        </w:tc>
      </w:tr>
    </w:tbl>
    <w:p w:rsidR="00F7536F" w:rsidRDefault="00F7536F" w:rsidP="00F7536F">
      <w:pPr>
        <w:ind w:left="-567" w:firstLine="709"/>
        <w:jc w:val="both"/>
      </w:pPr>
    </w:p>
    <w:p w:rsidR="00F7536F" w:rsidRPr="00054B26" w:rsidRDefault="00F7536F" w:rsidP="00F7536F">
      <w:pPr>
        <w:ind w:left="-567" w:firstLine="709"/>
        <w:jc w:val="both"/>
      </w:pPr>
      <w:r w:rsidRPr="00054B26">
        <w:t xml:space="preserve">Наибольшее затруднение вызвало задание </w:t>
      </w:r>
      <w:r>
        <w:t>6.3,10</w:t>
      </w:r>
    </w:p>
    <w:p w:rsidR="00F7536F" w:rsidRPr="00054B26" w:rsidRDefault="00F7536F" w:rsidP="00F7536F">
      <w:pPr>
        <w:ind w:left="142"/>
        <w:jc w:val="both"/>
      </w:pPr>
      <w:r w:rsidRPr="00054B26">
        <w:t>Наи</w:t>
      </w:r>
      <w:r w:rsidR="00261BF1">
        <w:t>лучшие результаты по окружающему миру</w:t>
      </w:r>
      <w:r>
        <w:t xml:space="preserve">  </w:t>
      </w:r>
      <w:r w:rsidRPr="00054B26">
        <w:t>обучающиеся</w:t>
      </w:r>
      <w:r w:rsidR="00C43B8D">
        <w:t xml:space="preserve"> 4</w:t>
      </w:r>
      <w:r>
        <w:t xml:space="preserve"> </w:t>
      </w:r>
      <w:r w:rsidRPr="00054B26">
        <w:t>класса показали, выпол</w:t>
      </w:r>
      <w:r>
        <w:t>няя задания 3.2,4,9.1,1</w:t>
      </w:r>
    </w:p>
    <w:p w:rsidR="0038612E" w:rsidRDefault="00C43B8D"/>
    <w:sectPr w:rsidR="0038612E" w:rsidSect="00F81EB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F81EBA"/>
    <w:rsid w:val="00235C11"/>
    <w:rsid w:val="00261BF1"/>
    <w:rsid w:val="005D26DA"/>
    <w:rsid w:val="00C14C0C"/>
    <w:rsid w:val="00C43B8D"/>
    <w:rsid w:val="00C86538"/>
    <w:rsid w:val="00D279ED"/>
    <w:rsid w:val="00D403FA"/>
    <w:rsid w:val="00F26699"/>
    <w:rsid w:val="00F7536F"/>
    <w:rsid w:val="00F774B5"/>
    <w:rsid w:val="00F81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F81EBA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F81EBA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F81E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1899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2023-11-03T05:20:00Z</cp:lastPrinted>
  <dcterms:created xsi:type="dcterms:W3CDTF">2023-10-28T19:32:00Z</dcterms:created>
  <dcterms:modified xsi:type="dcterms:W3CDTF">2023-11-03T05:21:00Z</dcterms:modified>
</cp:coreProperties>
</file>