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BE65" w14:textId="77777777" w:rsidR="000D28F0" w:rsidRPr="005B35BA" w:rsidRDefault="000D28F0" w:rsidP="000D28F0">
      <w:pPr>
        <w:pStyle w:val="a4"/>
        <w:spacing w:before="0" w:beforeAutospacing="0" w:after="0" w:afterAutospacing="0"/>
        <w:jc w:val="center"/>
        <w:rPr>
          <w:b/>
          <w:bCs/>
          <w:color w:val="111115"/>
          <w:bdr w:val="none" w:sz="0" w:space="0" w:color="auto" w:frame="1"/>
        </w:rPr>
      </w:pPr>
    </w:p>
    <w:p w14:paraId="0D355F55" w14:textId="481C3EA9" w:rsidR="00F5553F" w:rsidRPr="005B35BA" w:rsidRDefault="000D28F0" w:rsidP="000D28F0">
      <w:pPr>
        <w:pStyle w:val="a4"/>
        <w:spacing w:before="0" w:beforeAutospacing="0" w:after="0" w:afterAutospacing="0"/>
        <w:jc w:val="center"/>
        <w:rPr>
          <w:color w:val="111115"/>
        </w:rPr>
      </w:pPr>
      <w:r w:rsidRPr="005B35BA">
        <w:rPr>
          <w:b/>
          <w:bCs/>
          <w:color w:val="111115"/>
          <w:bdr w:val="none" w:sz="0" w:space="0" w:color="auto" w:frame="1"/>
        </w:rPr>
        <w:t>Анализ реализации рабочих программ внеурочной деятельности, дополнительного образования</w:t>
      </w:r>
    </w:p>
    <w:p w14:paraId="0346AFFF" w14:textId="0C9B97D3" w:rsidR="00F5553F" w:rsidRPr="005B35BA" w:rsidRDefault="00F5553F" w:rsidP="00F5553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111115"/>
        </w:rPr>
      </w:pPr>
    </w:p>
    <w:p w14:paraId="1CD13FBF" w14:textId="00234DFF" w:rsidR="005B35BA" w:rsidRPr="005B35BA" w:rsidRDefault="005B35BA" w:rsidP="005B35BA">
      <w:pPr>
        <w:pStyle w:val="a4"/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 xml:space="preserve">В соответствии с государственным образовательным стандартом основная образовательная программа реализуется образовательным учреждением, в том числе и через внеурочную деятельность. Таким образом, внеурочная деятельность становится неотъемлемой частью образовательного процесса. В связи с этим возникла необходимость контроля организации внеурочной деятельности </w:t>
      </w:r>
      <w:r w:rsidRPr="005B35BA">
        <w:rPr>
          <w:color w:val="000000"/>
        </w:rPr>
        <w:t>1</w:t>
      </w:r>
      <w:r w:rsidRPr="005B35BA">
        <w:rPr>
          <w:color w:val="000000"/>
        </w:rPr>
        <w:t>-11-х классов в соответствии с требованиями нового стандарта.</w:t>
      </w:r>
    </w:p>
    <w:p w14:paraId="228739B0" w14:textId="77777777" w:rsidR="005B35BA" w:rsidRPr="005B35BA" w:rsidRDefault="005B35BA" w:rsidP="005B35BA">
      <w:pPr>
        <w:pStyle w:val="a4"/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С целью получения объективной информации о занятости учащихся во внеурочное время была проведена проверка по следующим направлениям:</w:t>
      </w:r>
    </w:p>
    <w:p w14:paraId="38BCCA5D" w14:textId="77777777" w:rsidR="005B35BA" w:rsidRPr="005B35BA" w:rsidRDefault="005B35BA" w:rsidP="005B35BA">
      <w:pPr>
        <w:pStyle w:val="a4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деятельность классного руководителя по организации внеурочной деятельности в соответствии с требованиями новых образовательных стандартов;</w:t>
      </w:r>
    </w:p>
    <w:p w14:paraId="3DAC18D1" w14:textId="77777777" w:rsidR="005B35BA" w:rsidRPr="005B35BA" w:rsidRDefault="005B35BA" w:rsidP="005B35BA">
      <w:pPr>
        <w:pStyle w:val="a4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расписание занятий внеурочной деятельности;</w:t>
      </w:r>
    </w:p>
    <w:p w14:paraId="0E40EB43" w14:textId="77777777" w:rsidR="005B35BA" w:rsidRPr="005B35BA" w:rsidRDefault="005B35BA" w:rsidP="005B35BA">
      <w:pPr>
        <w:pStyle w:val="a4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заполнение в журналах занятости учащихся;</w:t>
      </w:r>
    </w:p>
    <w:p w14:paraId="6B8E1AF1" w14:textId="6A8E723E" w:rsidR="005B35BA" w:rsidRPr="005B35BA" w:rsidRDefault="005B35BA" w:rsidP="005B35BA">
      <w:pPr>
        <w:pStyle w:val="a4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соответствие записей в журналах по внеурочной деятельности</w:t>
      </w:r>
      <w:r w:rsidRPr="005B35BA">
        <w:rPr>
          <w:color w:val="000000"/>
        </w:rPr>
        <w:t>.</w:t>
      </w:r>
    </w:p>
    <w:p w14:paraId="02D49D58" w14:textId="77777777" w:rsidR="000D28F0" w:rsidRPr="005B35BA" w:rsidRDefault="000D28F0" w:rsidP="000D28F0">
      <w:r w:rsidRPr="005B35BA">
        <w:rPr>
          <w:color w:val="000000"/>
          <w:shd w:val="clear" w:color="auto" w:fill="FFFFFF"/>
        </w:rPr>
        <w:t>Внеурочная деятельность осуществляется во второй половине дня. Для ее организации используются различные формы: экскурсии, игры, соревнования, конкурсы, проектные и поисковые исследования и т. д.</w:t>
      </w:r>
    </w:p>
    <w:p w14:paraId="18E831DF" w14:textId="77777777" w:rsidR="005B35BA" w:rsidRPr="005B35BA" w:rsidRDefault="005B35BA" w:rsidP="005B35BA">
      <w:pPr>
        <w:pStyle w:val="a4"/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 xml:space="preserve">Каждым учителем, ведется журнал внеурочной деятельности по своему направлению, где своевременно записываются все занятия согласно календарно-тематическому планированию, фиксируется учет посещаемости учащихся. Особенно аккуратно и старательно ведут журналы </w:t>
      </w:r>
      <w:proofErr w:type="spellStart"/>
      <w:r w:rsidRPr="005B35BA">
        <w:rPr>
          <w:color w:val="000000"/>
        </w:rPr>
        <w:t>классоводы</w:t>
      </w:r>
      <w:proofErr w:type="spellEnd"/>
      <w:r w:rsidRPr="005B35BA">
        <w:rPr>
          <w:color w:val="000000"/>
        </w:rPr>
        <w:t xml:space="preserve"> 1-4 классов.</w:t>
      </w:r>
      <w:r w:rsidRPr="005B35BA">
        <w:rPr>
          <w:rStyle w:val="apple-converted-space"/>
          <w:color w:val="000000"/>
        </w:rPr>
        <w:t> </w:t>
      </w:r>
    </w:p>
    <w:p w14:paraId="1ECDECB0" w14:textId="77777777" w:rsidR="005B35BA" w:rsidRPr="005B35BA" w:rsidRDefault="005B35BA" w:rsidP="005B35BA">
      <w:pPr>
        <w:pStyle w:val="a4"/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Спортивно-оздоровительное направление в 4х, 5х, 8х и 9х классах реализуется в количестве по 2 часа, с целью удовлетворения двигательной потребности учащихся, укрепления здоровья, развития двигательных способностей. Повышенная двигательная активность - биологическая потребность развивающегося организма, от степени удовлетворения которой зависит здоровье детей.</w:t>
      </w:r>
      <w:r w:rsidRPr="005B35BA">
        <w:rPr>
          <w:rStyle w:val="apple-converted-space"/>
          <w:color w:val="000000"/>
        </w:rPr>
        <w:t> </w:t>
      </w:r>
    </w:p>
    <w:p w14:paraId="5CFDEA03" w14:textId="77777777" w:rsidR="005B35BA" w:rsidRPr="005B35BA" w:rsidRDefault="005B35BA" w:rsidP="005B35BA">
      <w:pPr>
        <w:pStyle w:val="a4"/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Для воспитания в детях любви к родному краю, уважения к старшим, чувства справедливости, добра реализуются программы духовно-нравственного направления. Данное направление имеет большое воспитательное значение, играет большую роль в формировании личностных УУД.</w:t>
      </w:r>
      <w:r w:rsidRPr="005B35BA">
        <w:rPr>
          <w:rStyle w:val="apple-converted-space"/>
          <w:color w:val="000000"/>
        </w:rPr>
        <w:t> </w:t>
      </w:r>
    </w:p>
    <w:p w14:paraId="14075946" w14:textId="0DA1EB61" w:rsidR="005B35BA" w:rsidRPr="005B35BA" w:rsidRDefault="005B35BA" w:rsidP="005B35BA">
      <w:pPr>
        <w:pStyle w:val="a4"/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 xml:space="preserve">Программы </w:t>
      </w:r>
      <w:proofErr w:type="spellStart"/>
      <w:r w:rsidRPr="005B35BA">
        <w:rPr>
          <w:color w:val="000000"/>
        </w:rPr>
        <w:t>общеинтеллектуального</w:t>
      </w:r>
      <w:proofErr w:type="spellEnd"/>
      <w:r w:rsidRPr="005B35BA">
        <w:rPr>
          <w:color w:val="000000"/>
        </w:rPr>
        <w:t xml:space="preserve"> направления необходимы для выявления и развития одаренности детей, развития у детей мыслительных умений и навыков, воображения, творческого мышления, умения наблюдать и анализировать явления, проводить сравнения, обобщать факты, делать выводы. Кружки развивают мотивацию учащихся к обучению образовательных предметов. С помощью, </w:t>
      </w:r>
      <w:r w:rsidRPr="005B35BA">
        <w:rPr>
          <w:color w:val="000000"/>
        </w:rPr>
        <w:t>казалось бы,</w:t>
      </w:r>
      <w:r w:rsidRPr="005B35BA">
        <w:rPr>
          <w:color w:val="000000"/>
        </w:rPr>
        <w:t xml:space="preserve"> несложных заданий учителя работают над формированием умений работать с печатными изданиями, находить в них необходимую информацию, т.е. работать с текстом, работают над развитием логического мышления школьников.</w:t>
      </w:r>
    </w:p>
    <w:p w14:paraId="78F88048" w14:textId="77777777" w:rsidR="005B35BA" w:rsidRPr="005B35BA" w:rsidRDefault="005B35BA" w:rsidP="005B35BA">
      <w:pPr>
        <w:pStyle w:val="a4"/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Программы художественно-эстетического направления имеют цель раскрытие новых способностей обучающихся в области творчества, духовно-нравственное развитие и воспитание школьников. Результаты данного направления неоднократно были представлены на всеобщее обозрение родителям и учащимся школы на общешкольных праздниках, и получали положительную оценку и отзывы.</w:t>
      </w:r>
    </w:p>
    <w:p w14:paraId="705E50A6" w14:textId="77777777" w:rsidR="005B35BA" w:rsidRPr="005B35BA" w:rsidRDefault="005B35BA" w:rsidP="005B35BA">
      <w:pPr>
        <w:pStyle w:val="a4"/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lastRenderedPageBreak/>
        <w:t xml:space="preserve">Программы социального направления закладывают основы адаптации в коллективе, стимулирования у учащихся самостоятельности в принятии решений, учиться </w:t>
      </w:r>
      <w:proofErr w:type="spellStart"/>
      <w:r w:rsidRPr="005B35BA">
        <w:rPr>
          <w:color w:val="000000"/>
        </w:rPr>
        <w:t>самовыражаться</w:t>
      </w:r>
      <w:proofErr w:type="spellEnd"/>
      <w:r w:rsidRPr="005B35BA">
        <w:rPr>
          <w:color w:val="000000"/>
        </w:rPr>
        <w:t>. Постоянная смена видов деятельности на занятиях внеурочной деятельности не позволяет детям скучать и уставать от однообразных заданий, дети активно, с интересом работают, что способствует сбережению здоровья учащихся. 100% программ внеурочной деятельности реализуется силами учителей школы.</w:t>
      </w:r>
    </w:p>
    <w:p w14:paraId="6D48F24E" w14:textId="77777777" w:rsidR="005B35BA" w:rsidRPr="005B35BA" w:rsidRDefault="005B35BA" w:rsidP="005B35BA">
      <w:pPr>
        <w:pStyle w:val="a4"/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Через реализацию данных программ формируются УУД:</w:t>
      </w:r>
    </w:p>
    <w:p w14:paraId="228479DF" w14:textId="77777777" w:rsidR="005B35BA" w:rsidRPr="005B35BA" w:rsidRDefault="005B35BA" w:rsidP="005B35BA">
      <w:pPr>
        <w:pStyle w:val="a4"/>
        <w:numPr>
          <w:ilvl w:val="0"/>
          <w:numId w:val="2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Личностные</w:t>
      </w:r>
      <w:r w:rsidRPr="005B35BA">
        <w:rPr>
          <w:rStyle w:val="apple-converted-space"/>
          <w:color w:val="000000"/>
        </w:rPr>
        <w:t> </w:t>
      </w:r>
    </w:p>
    <w:p w14:paraId="4F442A44" w14:textId="77777777" w:rsidR="005B35BA" w:rsidRPr="005B35BA" w:rsidRDefault="005B35BA" w:rsidP="005B35BA">
      <w:pPr>
        <w:pStyle w:val="a4"/>
        <w:numPr>
          <w:ilvl w:val="0"/>
          <w:numId w:val="3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Личностное профессиональное самоопределение, жизненное самоопределение;</w:t>
      </w:r>
    </w:p>
    <w:p w14:paraId="05164CC5" w14:textId="77777777" w:rsidR="005B35BA" w:rsidRPr="005B35BA" w:rsidRDefault="005B35BA" w:rsidP="005B35BA">
      <w:pPr>
        <w:pStyle w:val="a4"/>
        <w:numPr>
          <w:ilvl w:val="0"/>
          <w:numId w:val="3"/>
        </w:numPr>
        <w:spacing w:before="0" w:beforeAutospacing="0" w:after="150" w:afterAutospacing="0"/>
        <w:rPr>
          <w:color w:val="000000"/>
        </w:rPr>
      </w:pPr>
      <w:proofErr w:type="spellStart"/>
      <w:r w:rsidRPr="005B35BA">
        <w:rPr>
          <w:color w:val="000000"/>
        </w:rPr>
        <w:t>Смыслообразование</w:t>
      </w:r>
      <w:proofErr w:type="spellEnd"/>
      <w:r w:rsidRPr="005B35BA">
        <w:rPr>
          <w:color w:val="000000"/>
        </w:rPr>
        <w:t>, т.е. установление обучающимися связи между целью учебной деятельности и ее мотивом.</w:t>
      </w:r>
    </w:p>
    <w:p w14:paraId="438BE1C8" w14:textId="77777777" w:rsidR="005B35BA" w:rsidRPr="005B35BA" w:rsidRDefault="005B35BA" w:rsidP="005B35BA">
      <w:pPr>
        <w:pStyle w:val="a4"/>
        <w:numPr>
          <w:ilvl w:val="0"/>
          <w:numId w:val="3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Нравственно-этическая ориентация.</w:t>
      </w:r>
    </w:p>
    <w:p w14:paraId="686182AE" w14:textId="77777777" w:rsidR="005B35BA" w:rsidRPr="005B35BA" w:rsidRDefault="005B35BA" w:rsidP="005B35BA">
      <w:pPr>
        <w:pStyle w:val="a4"/>
        <w:numPr>
          <w:ilvl w:val="0"/>
          <w:numId w:val="4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Регулятивные</w:t>
      </w:r>
      <w:r w:rsidRPr="005B35BA">
        <w:rPr>
          <w:rStyle w:val="apple-converted-space"/>
          <w:color w:val="000000"/>
        </w:rPr>
        <w:t> </w:t>
      </w:r>
    </w:p>
    <w:p w14:paraId="7FDF42EB" w14:textId="77777777" w:rsidR="005B35BA" w:rsidRPr="005B35BA" w:rsidRDefault="005B35BA" w:rsidP="005B35BA">
      <w:pPr>
        <w:pStyle w:val="a4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Целеполагание;</w:t>
      </w:r>
    </w:p>
    <w:p w14:paraId="33173F49" w14:textId="77777777" w:rsidR="005B35BA" w:rsidRPr="005B35BA" w:rsidRDefault="005B35BA" w:rsidP="005B35BA">
      <w:pPr>
        <w:pStyle w:val="a4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Планирование;</w:t>
      </w:r>
    </w:p>
    <w:p w14:paraId="1DE3AE8F" w14:textId="77777777" w:rsidR="005B35BA" w:rsidRPr="005B35BA" w:rsidRDefault="005B35BA" w:rsidP="005B35BA">
      <w:pPr>
        <w:pStyle w:val="a4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Прогнозирование;</w:t>
      </w:r>
    </w:p>
    <w:p w14:paraId="42AC7206" w14:textId="77777777" w:rsidR="005B35BA" w:rsidRPr="005B35BA" w:rsidRDefault="005B35BA" w:rsidP="005B35BA">
      <w:pPr>
        <w:pStyle w:val="a4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Контроль</w:t>
      </w:r>
    </w:p>
    <w:p w14:paraId="6C9F345B" w14:textId="77777777" w:rsidR="005B35BA" w:rsidRPr="005B35BA" w:rsidRDefault="005B35BA" w:rsidP="005B35BA">
      <w:pPr>
        <w:pStyle w:val="a4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Коррекция;</w:t>
      </w:r>
    </w:p>
    <w:p w14:paraId="32A881A4" w14:textId="77777777" w:rsidR="005B35BA" w:rsidRPr="005B35BA" w:rsidRDefault="005B35BA" w:rsidP="005B35BA">
      <w:pPr>
        <w:pStyle w:val="a4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Оценка;</w:t>
      </w:r>
    </w:p>
    <w:p w14:paraId="058250B7" w14:textId="77777777" w:rsidR="005B35BA" w:rsidRPr="005B35BA" w:rsidRDefault="005B35BA" w:rsidP="005B35BA">
      <w:pPr>
        <w:pStyle w:val="a4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proofErr w:type="spellStart"/>
      <w:r w:rsidRPr="005B35BA">
        <w:rPr>
          <w:color w:val="000000"/>
        </w:rPr>
        <w:t>Саморегуляции</w:t>
      </w:r>
      <w:proofErr w:type="spellEnd"/>
      <w:r w:rsidRPr="005B35BA">
        <w:rPr>
          <w:color w:val="000000"/>
        </w:rPr>
        <w:t>.</w:t>
      </w:r>
    </w:p>
    <w:p w14:paraId="735F31AD" w14:textId="77777777" w:rsidR="005B35BA" w:rsidRPr="005B35BA" w:rsidRDefault="005B35BA" w:rsidP="005B35BA">
      <w:pPr>
        <w:pStyle w:val="a4"/>
        <w:numPr>
          <w:ilvl w:val="0"/>
          <w:numId w:val="6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Познавательные</w:t>
      </w:r>
      <w:r w:rsidRPr="005B35BA">
        <w:rPr>
          <w:rStyle w:val="apple-converted-space"/>
          <w:color w:val="000000"/>
        </w:rPr>
        <w:t> </w:t>
      </w:r>
    </w:p>
    <w:p w14:paraId="2601B8B4" w14:textId="77777777" w:rsidR="005B35BA" w:rsidRPr="005B35BA" w:rsidRDefault="005B35BA" w:rsidP="005B35BA">
      <w:pPr>
        <w:pStyle w:val="a4"/>
        <w:numPr>
          <w:ilvl w:val="0"/>
          <w:numId w:val="7"/>
        </w:numPr>
        <w:spacing w:before="0" w:beforeAutospacing="0" w:after="150" w:afterAutospacing="0"/>
        <w:rPr>
          <w:color w:val="000000"/>
        </w:rPr>
      </w:pPr>
      <w:proofErr w:type="spellStart"/>
      <w:r w:rsidRPr="005B35BA">
        <w:rPr>
          <w:color w:val="000000"/>
        </w:rPr>
        <w:t>Общеучебные</w:t>
      </w:r>
      <w:proofErr w:type="spellEnd"/>
    </w:p>
    <w:p w14:paraId="2B1798CD" w14:textId="77777777" w:rsidR="005B35BA" w:rsidRPr="005B35BA" w:rsidRDefault="005B35BA" w:rsidP="005B35BA">
      <w:pPr>
        <w:pStyle w:val="a4"/>
        <w:numPr>
          <w:ilvl w:val="0"/>
          <w:numId w:val="7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Логические</w:t>
      </w:r>
    </w:p>
    <w:p w14:paraId="434DA7EB" w14:textId="77777777" w:rsidR="005B35BA" w:rsidRPr="005B35BA" w:rsidRDefault="005B35BA" w:rsidP="005B35BA">
      <w:pPr>
        <w:pStyle w:val="a4"/>
        <w:numPr>
          <w:ilvl w:val="0"/>
          <w:numId w:val="7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Постановка и решение проблем</w:t>
      </w:r>
    </w:p>
    <w:p w14:paraId="152FCC19" w14:textId="77777777" w:rsidR="005B35BA" w:rsidRPr="005B35BA" w:rsidRDefault="005B35BA" w:rsidP="005B35BA">
      <w:pPr>
        <w:pStyle w:val="a4"/>
        <w:numPr>
          <w:ilvl w:val="0"/>
          <w:numId w:val="8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Коммуникативные</w:t>
      </w:r>
    </w:p>
    <w:p w14:paraId="65B599DF" w14:textId="77777777" w:rsidR="005B35BA" w:rsidRPr="005B35BA" w:rsidRDefault="005B35BA" w:rsidP="005B35BA">
      <w:pPr>
        <w:pStyle w:val="a4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Планирование учебного сотрудничества с учителем и сверстниками;</w:t>
      </w:r>
    </w:p>
    <w:p w14:paraId="02DCE219" w14:textId="77777777" w:rsidR="005B35BA" w:rsidRPr="005B35BA" w:rsidRDefault="005B35BA" w:rsidP="005B35BA">
      <w:pPr>
        <w:pStyle w:val="a4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Постановка вопросов;</w:t>
      </w:r>
    </w:p>
    <w:p w14:paraId="6EDA83A4" w14:textId="77777777" w:rsidR="005B35BA" w:rsidRPr="005B35BA" w:rsidRDefault="005B35BA" w:rsidP="005B35BA">
      <w:pPr>
        <w:pStyle w:val="a4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Разрешение конфликтов;</w:t>
      </w:r>
    </w:p>
    <w:p w14:paraId="4FF90B03" w14:textId="77777777" w:rsidR="005B35BA" w:rsidRPr="005B35BA" w:rsidRDefault="005B35BA" w:rsidP="005B35BA">
      <w:pPr>
        <w:pStyle w:val="a4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Умение с достаточной полнотой выражать свои мысли.</w:t>
      </w:r>
    </w:p>
    <w:p w14:paraId="20285A2B" w14:textId="7FD820CB" w:rsidR="005B35BA" w:rsidRPr="005B35BA" w:rsidRDefault="005B35BA" w:rsidP="005B35BA">
      <w:pPr>
        <w:pStyle w:val="a4"/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Таким образом,</w:t>
      </w:r>
      <w:r w:rsidRPr="005B35BA">
        <w:rPr>
          <w:color w:val="000000"/>
        </w:rPr>
        <w:t xml:space="preserve"> </w:t>
      </w:r>
      <w:r w:rsidRPr="005B35BA">
        <w:rPr>
          <w:color w:val="000000"/>
        </w:rPr>
        <w:t>каждый учитель понимает, что:</w:t>
      </w:r>
    </w:p>
    <w:p w14:paraId="4717E290" w14:textId="77777777" w:rsidR="005B35BA" w:rsidRPr="005B35BA" w:rsidRDefault="005B35BA" w:rsidP="005B35BA">
      <w:pPr>
        <w:pStyle w:val="a4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внеурочная деятельность – это часть основного образования, которая нацелена на помощь педагогу и ребёнку в освоении нового вида учебной деятельности, сформировать учебную мотивацию;</w:t>
      </w:r>
    </w:p>
    <w:p w14:paraId="7A5B77F7" w14:textId="77777777" w:rsidR="005B35BA" w:rsidRPr="005B35BA" w:rsidRDefault="005B35BA" w:rsidP="005B35BA">
      <w:pPr>
        <w:pStyle w:val="a4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внеурочная деятельность способствует расширению образовательного пространства, создаёт дополнительные условия для развития учащихся;</w:t>
      </w:r>
    </w:p>
    <w:p w14:paraId="22162DC7" w14:textId="77777777" w:rsidR="005B35BA" w:rsidRPr="005B35BA" w:rsidRDefault="005B35BA" w:rsidP="005B35BA">
      <w:pPr>
        <w:pStyle w:val="a4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происходит выстраивание сети, обеспечивающей детям сопровождение, поддержку на этапах адаптации и социальные пробы на протяжении всего периода обучения.</w:t>
      </w:r>
    </w:p>
    <w:p w14:paraId="47E6E643" w14:textId="77777777" w:rsidR="005B35BA" w:rsidRPr="005B35BA" w:rsidRDefault="005B35BA" w:rsidP="005B35BA">
      <w:pPr>
        <w:pStyle w:val="a4"/>
        <w:spacing w:before="0" w:beforeAutospacing="0" w:after="150" w:afterAutospacing="0"/>
        <w:rPr>
          <w:color w:val="000000"/>
        </w:rPr>
      </w:pPr>
      <w:r w:rsidRPr="005B35BA">
        <w:rPr>
          <w:b/>
          <w:bCs/>
          <w:i/>
          <w:iCs/>
          <w:color w:val="000000"/>
        </w:rPr>
        <w:t>Выводы:</w:t>
      </w:r>
    </w:p>
    <w:p w14:paraId="001C704F" w14:textId="77777777" w:rsidR="005B35BA" w:rsidRPr="005B35BA" w:rsidRDefault="005B35BA" w:rsidP="005B35BA">
      <w:pPr>
        <w:pStyle w:val="a4"/>
        <w:numPr>
          <w:ilvl w:val="0"/>
          <w:numId w:val="11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lastRenderedPageBreak/>
        <w:t>занятость учащихся во внеурочной деятельности – начальная школа 100%, 5-11 классы – 41 %;</w:t>
      </w:r>
    </w:p>
    <w:p w14:paraId="5E0D439D" w14:textId="77777777" w:rsidR="005B35BA" w:rsidRPr="005B35BA" w:rsidRDefault="005B35BA" w:rsidP="005B35BA">
      <w:pPr>
        <w:pStyle w:val="a4"/>
        <w:numPr>
          <w:ilvl w:val="0"/>
          <w:numId w:val="11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расписание занятий соответствует требованиям;</w:t>
      </w:r>
    </w:p>
    <w:p w14:paraId="3DE7D1BA" w14:textId="77777777" w:rsidR="005B35BA" w:rsidRPr="005B35BA" w:rsidRDefault="005B35BA" w:rsidP="005B35BA">
      <w:pPr>
        <w:pStyle w:val="a4"/>
        <w:numPr>
          <w:ilvl w:val="0"/>
          <w:numId w:val="11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внеурочная деятельность охватывает все шесть направлений;</w:t>
      </w:r>
    </w:p>
    <w:p w14:paraId="01659FD2" w14:textId="77777777" w:rsidR="005B35BA" w:rsidRPr="005B35BA" w:rsidRDefault="005B35BA" w:rsidP="005B35BA">
      <w:pPr>
        <w:pStyle w:val="a4"/>
        <w:numPr>
          <w:ilvl w:val="0"/>
          <w:numId w:val="11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доминирующими направлениями выступают – духовно-нравственное, и общекультурное;</w:t>
      </w:r>
    </w:p>
    <w:p w14:paraId="32B0E733" w14:textId="77777777" w:rsidR="005B35BA" w:rsidRPr="005B35BA" w:rsidRDefault="005B35BA" w:rsidP="005B35BA">
      <w:pPr>
        <w:pStyle w:val="a4"/>
        <w:numPr>
          <w:ilvl w:val="0"/>
          <w:numId w:val="11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занятия проходят в живой интересной для детей форме;</w:t>
      </w:r>
    </w:p>
    <w:p w14:paraId="4588C4D3" w14:textId="77777777" w:rsidR="005B35BA" w:rsidRPr="005B35BA" w:rsidRDefault="005B35BA" w:rsidP="005B35BA">
      <w:pPr>
        <w:jc w:val="both"/>
        <w:rPr>
          <w:b/>
        </w:rPr>
      </w:pPr>
      <w:r w:rsidRPr="005B35BA">
        <w:rPr>
          <w:b/>
        </w:rPr>
        <w:t>Управленческие решения:</w:t>
      </w:r>
    </w:p>
    <w:p w14:paraId="397AFD4F" w14:textId="77777777" w:rsidR="005B35BA" w:rsidRPr="005B35BA" w:rsidRDefault="005B35BA" w:rsidP="005B35BA">
      <w:pPr>
        <w:pStyle w:val="a4"/>
        <w:numPr>
          <w:ilvl w:val="0"/>
          <w:numId w:val="12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продолжить работу по формированию УУД средствами внеурочной деятельности;</w:t>
      </w:r>
    </w:p>
    <w:p w14:paraId="3E549D0F" w14:textId="77777777" w:rsidR="005B35BA" w:rsidRPr="005B35BA" w:rsidRDefault="005B35BA" w:rsidP="005B35BA">
      <w:pPr>
        <w:pStyle w:val="a4"/>
        <w:numPr>
          <w:ilvl w:val="0"/>
          <w:numId w:val="12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изучать интересы учащихся и родителей, работать над разработкой новых программ внеурочной деятельности, с целью удовлетворения запросов участников образовательного процесса.</w:t>
      </w:r>
    </w:p>
    <w:p w14:paraId="4F1A2EBA" w14:textId="77777777" w:rsidR="005B35BA" w:rsidRPr="005B35BA" w:rsidRDefault="005B35BA" w:rsidP="005B35BA">
      <w:pPr>
        <w:pStyle w:val="a4"/>
        <w:numPr>
          <w:ilvl w:val="0"/>
          <w:numId w:val="12"/>
        </w:numPr>
        <w:spacing w:before="0" w:beforeAutospacing="0" w:after="150" w:afterAutospacing="0"/>
        <w:rPr>
          <w:color w:val="000000"/>
        </w:rPr>
      </w:pPr>
      <w:r w:rsidRPr="005B35BA">
        <w:rPr>
          <w:color w:val="000000"/>
        </w:rPr>
        <w:t>отметить активную и творческую работу учителей по организации внеурочной деятельности.</w:t>
      </w:r>
    </w:p>
    <w:p w14:paraId="6628A4BE" w14:textId="77777777" w:rsidR="005C034E" w:rsidRPr="005B35BA" w:rsidRDefault="005C034E" w:rsidP="00F5553F">
      <w:pPr>
        <w:pStyle w:val="a4"/>
        <w:spacing w:before="0" w:beforeAutospacing="0" w:after="0" w:afterAutospacing="0" w:line="360" w:lineRule="atLeast"/>
        <w:ind w:left="915"/>
        <w:jc w:val="both"/>
        <w:rPr>
          <w:color w:val="111115"/>
        </w:rPr>
      </w:pPr>
    </w:p>
    <w:p w14:paraId="4044F71F" w14:textId="77777777" w:rsidR="008C5922" w:rsidRPr="005B35BA" w:rsidRDefault="008C5922"/>
    <w:p w14:paraId="30C941E5" w14:textId="236096F5" w:rsidR="005C034E" w:rsidRPr="005B35BA" w:rsidRDefault="005C034E">
      <w:r w:rsidRPr="005B35BA">
        <w:t xml:space="preserve">И.о. директора </w:t>
      </w:r>
      <w:r w:rsidRPr="005B35BA">
        <w:tab/>
      </w:r>
      <w:r w:rsidRPr="005B35BA">
        <w:tab/>
      </w:r>
      <w:r w:rsidRPr="005B35BA">
        <w:tab/>
      </w:r>
      <w:r w:rsidR="005B35BA" w:rsidRPr="005B35BA">
        <w:t xml:space="preserve"> </w:t>
      </w:r>
      <w:r w:rsidR="005B35BA">
        <w:tab/>
      </w:r>
      <w:r w:rsidR="005B35BA">
        <w:tab/>
      </w:r>
      <w:r w:rsidR="005B35BA">
        <w:tab/>
      </w:r>
      <w:r w:rsidRPr="005B35BA">
        <w:tab/>
      </w:r>
      <w:r w:rsidRPr="005B35BA">
        <w:tab/>
        <w:t xml:space="preserve">В.Б. </w:t>
      </w:r>
      <w:proofErr w:type="spellStart"/>
      <w:r w:rsidRPr="005B35BA">
        <w:t>Ширганова</w:t>
      </w:r>
      <w:proofErr w:type="spellEnd"/>
    </w:p>
    <w:sectPr w:rsidR="005C034E" w:rsidRPr="005B35BA" w:rsidSect="0013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6E3"/>
    <w:multiLevelType w:val="multilevel"/>
    <w:tmpl w:val="9EF6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6282B"/>
    <w:multiLevelType w:val="multilevel"/>
    <w:tmpl w:val="7092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75F1F"/>
    <w:multiLevelType w:val="multilevel"/>
    <w:tmpl w:val="DF3C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85F79"/>
    <w:multiLevelType w:val="multilevel"/>
    <w:tmpl w:val="0354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C79FC"/>
    <w:multiLevelType w:val="multilevel"/>
    <w:tmpl w:val="FDAC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E6FFE"/>
    <w:multiLevelType w:val="multilevel"/>
    <w:tmpl w:val="4C70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53BBF"/>
    <w:multiLevelType w:val="multilevel"/>
    <w:tmpl w:val="B73A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A14D2"/>
    <w:multiLevelType w:val="multilevel"/>
    <w:tmpl w:val="BD16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52826"/>
    <w:multiLevelType w:val="multilevel"/>
    <w:tmpl w:val="EB46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75013"/>
    <w:multiLevelType w:val="multilevel"/>
    <w:tmpl w:val="7AA4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13821"/>
    <w:multiLevelType w:val="multilevel"/>
    <w:tmpl w:val="1B94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E3B96"/>
    <w:multiLevelType w:val="multilevel"/>
    <w:tmpl w:val="4010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3F"/>
    <w:rsid w:val="000D28F0"/>
    <w:rsid w:val="001354A6"/>
    <w:rsid w:val="002511F9"/>
    <w:rsid w:val="00255A59"/>
    <w:rsid w:val="002B6308"/>
    <w:rsid w:val="00592D3D"/>
    <w:rsid w:val="005B35BA"/>
    <w:rsid w:val="005C034E"/>
    <w:rsid w:val="008C5922"/>
    <w:rsid w:val="00BC113E"/>
    <w:rsid w:val="00E0279A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61EA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5A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55A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55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5553F"/>
  </w:style>
  <w:style w:type="character" w:styleId="a5">
    <w:name w:val="Strong"/>
    <w:basedOn w:val="a0"/>
    <w:uiPriority w:val="22"/>
    <w:qFormat/>
    <w:rsid w:val="00F55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diana.ahmetova25@gmail.com</dc:creator>
  <cp:keywords/>
  <dc:description/>
  <cp:lastModifiedBy>diana.ahmetova25@gmail.com</cp:lastModifiedBy>
  <cp:revision>2</cp:revision>
  <dcterms:created xsi:type="dcterms:W3CDTF">2023-04-13T15:15:00Z</dcterms:created>
  <dcterms:modified xsi:type="dcterms:W3CDTF">2023-04-13T15:15:00Z</dcterms:modified>
</cp:coreProperties>
</file>