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FB79" w14:textId="77777777" w:rsidR="00BC3F53" w:rsidRPr="00381240" w:rsidRDefault="00244D13" w:rsidP="00BC3F53">
      <w:pPr>
        <w:pStyle w:val="a3"/>
        <w:shd w:val="clear" w:color="auto" w:fill="FFFFFF"/>
        <w:spacing w:before="0" w:beforeAutospacing="0" w:after="157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Мониторинг результатов итогового собеседования по русскому языку в 9 классах</w:t>
      </w:r>
    </w:p>
    <w:p w14:paraId="671F118B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МАОУ Школа №100 им. А.А. Абдуллина</w:t>
      </w:r>
    </w:p>
    <w:p w14:paraId="2DF0F15E" w14:textId="77777777" w:rsidR="00BC3F53" w:rsidRDefault="00BC3F53" w:rsidP="00BC3F53">
      <w:pPr>
        <w:pStyle w:val="a3"/>
        <w:shd w:val="clear" w:color="auto" w:fill="FFFFFF"/>
        <w:tabs>
          <w:tab w:val="left" w:pos="986"/>
        </w:tabs>
        <w:spacing w:before="0" w:beforeAutospacing="0" w:after="157" w:afterAutospacing="0"/>
        <w:rPr>
          <w:b/>
          <w:color w:val="000000"/>
          <w:u w:val="single"/>
        </w:rPr>
      </w:pPr>
      <w:r w:rsidRPr="00FD6DED">
        <w:rPr>
          <w:b/>
          <w:color w:val="000000"/>
          <w:u w:val="single"/>
        </w:rPr>
        <w:t>Подготовила</w:t>
      </w:r>
      <w:r>
        <w:rPr>
          <w:b/>
          <w:color w:val="000000"/>
          <w:u w:val="single"/>
        </w:rPr>
        <w:t xml:space="preserve">: Исмагилова Е.Э., </w:t>
      </w:r>
      <w:r w:rsidRPr="00FD6DED">
        <w:rPr>
          <w:b/>
          <w:color w:val="000000"/>
          <w:u w:val="single"/>
        </w:rPr>
        <w:t xml:space="preserve"> учитель русского языка и литературы</w:t>
      </w:r>
    </w:p>
    <w:p w14:paraId="0F685DE5" w14:textId="77777777" w:rsidR="00BC3F53" w:rsidRPr="00FD6DED" w:rsidRDefault="00BC3F53" w:rsidP="00BC3F53">
      <w:pPr>
        <w:pStyle w:val="a3"/>
        <w:shd w:val="clear" w:color="auto" w:fill="FFFFFF"/>
        <w:tabs>
          <w:tab w:val="left" w:pos="986"/>
        </w:tabs>
        <w:spacing w:before="0" w:beforeAutospacing="0" w:after="157" w:afterAutospacing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Дата: 30.03.2021г.</w:t>
      </w:r>
    </w:p>
    <w:p w14:paraId="31E6DD41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>
        <w:rPr>
          <w:color w:val="000000"/>
        </w:rPr>
        <w:t xml:space="preserve">    8</w:t>
      </w:r>
      <w:r w:rsidRPr="00381240">
        <w:rPr>
          <w:color w:val="000000"/>
        </w:rPr>
        <w:t xml:space="preserve"> февраля </w:t>
      </w:r>
      <w:r>
        <w:rPr>
          <w:color w:val="000000"/>
        </w:rPr>
        <w:t>76</w:t>
      </w:r>
      <w:r w:rsidRPr="00381240">
        <w:rPr>
          <w:color w:val="000000"/>
        </w:rPr>
        <w:t xml:space="preserve"> </w:t>
      </w:r>
      <w:r>
        <w:rPr>
          <w:color w:val="000000"/>
        </w:rPr>
        <w:t>обучающихся 9 классов</w:t>
      </w:r>
      <w:r w:rsidRPr="00381240">
        <w:rPr>
          <w:color w:val="000000"/>
        </w:rPr>
        <w:t xml:space="preserve"> приняли участие в итоговом собеседовании по русскому языку, </w:t>
      </w:r>
      <w:r>
        <w:rPr>
          <w:color w:val="000000"/>
        </w:rPr>
        <w:t xml:space="preserve">2 человека отсутствовали и 15 марта для них был выделен дополнительный день для проведения собеседования. </w:t>
      </w:r>
      <w:r w:rsidRPr="00381240">
        <w:rPr>
          <w:color w:val="000000"/>
        </w:rPr>
        <w:t xml:space="preserve"> Итоговое собеседование по русскому языку за курс основной школы включает 4 задания открытого типа с развёрнутым ответом:</w:t>
      </w:r>
    </w:p>
    <w:p w14:paraId="00C2CFE6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Задание 1</w:t>
      </w:r>
      <w:r w:rsidRPr="00381240">
        <w:rPr>
          <w:color w:val="000000"/>
        </w:rPr>
        <w:t> – чтение вслух текста научно-публицистического стиля.</w:t>
      </w:r>
    </w:p>
    <w:p w14:paraId="4CAE5065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Задание 2</w:t>
      </w:r>
      <w:r w:rsidRPr="00381240">
        <w:rPr>
          <w:color w:val="000000"/>
        </w:rPr>
        <w:t> – пересказ текста с привлечением дополнительной информации.</w:t>
      </w:r>
    </w:p>
    <w:p w14:paraId="564F021E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Задание 3</w:t>
      </w:r>
      <w:r w:rsidRPr="00381240">
        <w:rPr>
          <w:color w:val="000000"/>
        </w:rPr>
        <w:t> – тематическое монологическое высказывание.</w:t>
      </w:r>
    </w:p>
    <w:p w14:paraId="30110C85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Задание 4</w:t>
      </w:r>
      <w:r w:rsidRPr="00381240">
        <w:rPr>
          <w:color w:val="000000"/>
        </w:rPr>
        <w:t> – участие в диалоге.</w:t>
      </w:r>
    </w:p>
    <w:p w14:paraId="191A1912" w14:textId="77777777" w:rsidR="00BC3F53" w:rsidRPr="00381240" w:rsidRDefault="00BC3F53" w:rsidP="00BC3F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Форма протокола содержит 19 критериев, по каждому из них выставляется 0 или 1 балл, по критерию П1 – 2 балла. За работу ученик может получить максимум 20 баллов. Минимум для зачета составляет 10 баллов. Минимум (10 баллов) получили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8 </w:t>
      </w:r>
      <w:r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 человек, максимум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20</w:t>
      </w:r>
      <w:r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баллов) –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5</w:t>
      </w:r>
      <w:r w:rsidRPr="003812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человек.</w:t>
      </w:r>
    </w:p>
    <w:p w14:paraId="19407759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ind w:firstLine="426"/>
        <w:rPr>
          <w:color w:val="000000"/>
        </w:rPr>
      </w:pPr>
      <w:r w:rsidRPr="00381240">
        <w:rPr>
          <w:color w:val="000000"/>
        </w:rPr>
        <w:t>Уровень сложности заданий базовый. На выполнение работы каждому участнику отводилось 15 минут. В процессе проведения собеседования велась аудиозапись. Оценка выполнения заданий работы осуществлялась экспертами-экзаменаторами непосредственно в процессе ответа по специально разработанным критериям с учётом соблюдения норм современного русского литературного языка. Ответы оценивались по системе «зачет»/«незачет».</w:t>
      </w:r>
    </w:p>
    <w:p w14:paraId="592F4076" w14:textId="77777777" w:rsidR="00BC3F53" w:rsidRDefault="00BC3F53" w:rsidP="00BC3F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Анализ результатов:</w:t>
      </w:r>
    </w:p>
    <w:p w14:paraId="04C8D260" w14:textId="77777777" w:rsidR="00BC3F53" w:rsidRPr="00381240" w:rsidRDefault="00BC3F53" w:rsidP="00BC3F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73B68BF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Задание 1. Чтение вслух текста научно-публицистического стиля</w:t>
      </w:r>
    </w:p>
    <w:p w14:paraId="2D2E1FE2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Анализ результатов  выявил </w:t>
      </w:r>
      <w:r w:rsidRPr="00381240">
        <w:rPr>
          <w:b/>
          <w:bCs/>
          <w:color w:val="000000"/>
        </w:rPr>
        <w:t>типичные ошибки</w:t>
      </w:r>
      <w:r w:rsidRPr="00381240">
        <w:rPr>
          <w:color w:val="000000"/>
        </w:rPr>
        <w:t> учеников при выполнении этого задания:</w:t>
      </w:r>
    </w:p>
    <w:p w14:paraId="5D89F94A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-неумение пользоваться дополнительными графическими обозначениями – орфоэпические ошибки допускаются в словах, в которых стоит знак ударения;</w:t>
      </w:r>
    </w:p>
    <w:p w14:paraId="112D8412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-искажения в чтении имён собственных, терминов, научной и публицистической лексики;</w:t>
      </w:r>
    </w:p>
    <w:p w14:paraId="1A306781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-наличие грамматических ошибок при склонении имён числительных.</w:t>
      </w:r>
    </w:p>
    <w:p w14:paraId="4DFF85D9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Задание 2</w:t>
      </w:r>
      <w:r w:rsidRPr="00381240">
        <w:rPr>
          <w:color w:val="000000"/>
        </w:rPr>
        <w:t>. </w:t>
      </w:r>
      <w:r w:rsidRPr="00381240">
        <w:rPr>
          <w:b/>
          <w:bCs/>
          <w:color w:val="000000"/>
        </w:rPr>
        <w:t>Пересказ текста с включением приведённого высказывания</w:t>
      </w:r>
    </w:p>
    <w:p w14:paraId="5EBEA255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Анализ результатов показал, что пересказ с включением дополнительной информации как вид работы оказался сложным для обучающихся. Пересказ текста характеризуется смысловой цельностью, речевой связностью и последовательностью изложения, но присутствуют логические ошибки.</w:t>
      </w:r>
    </w:p>
    <w:p w14:paraId="5266822D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 xml:space="preserve"> К </w:t>
      </w:r>
      <w:r w:rsidRPr="00381240">
        <w:rPr>
          <w:b/>
          <w:bCs/>
          <w:color w:val="000000"/>
        </w:rPr>
        <w:t>типичным ошибкам </w:t>
      </w:r>
      <w:r w:rsidRPr="00381240">
        <w:rPr>
          <w:color w:val="000000"/>
        </w:rPr>
        <w:t>экзаменуемых при выполнении этого задания можно отнести:</w:t>
      </w:r>
    </w:p>
    <w:p w14:paraId="419CD662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-искажения в произношении имён собственных и терминов;</w:t>
      </w:r>
    </w:p>
    <w:p w14:paraId="38D945DE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-фактические ошибки при пересказе;</w:t>
      </w:r>
    </w:p>
    <w:p w14:paraId="025A2E71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lastRenderedPageBreak/>
        <w:t>-неумение логично включать высказывание в пересказ;</w:t>
      </w:r>
    </w:p>
    <w:p w14:paraId="58B461E4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-неумение использовать способы цитирования в речи.</w:t>
      </w:r>
    </w:p>
    <w:p w14:paraId="1B1C548E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Задание 3. Тематическое монологическое высказывание.</w:t>
      </w:r>
    </w:p>
    <w:p w14:paraId="28E48535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При оценке монологического высказывания оцениваются в первую очередь качества, которые выступают сущностными характеристиками текста: смысловая цельность, абзацное членение и законченность. Текст оценивается с точки зрения речевого оформления: богатство словаря, точность выражения мысли, разнообразие грамматических конструкций, рациональность и стилистическая целесообразность выбранных языковых ресурсов.</w:t>
      </w:r>
    </w:p>
    <w:p w14:paraId="61D70FE1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 xml:space="preserve">  К числу </w:t>
      </w:r>
      <w:r w:rsidRPr="00381240">
        <w:rPr>
          <w:b/>
          <w:bCs/>
          <w:color w:val="000000"/>
        </w:rPr>
        <w:t>типичных ошибок</w:t>
      </w:r>
      <w:r w:rsidRPr="00381240">
        <w:rPr>
          <w:color w:val="000000"/>
        </w:rPr>
        <w:t> при выполнении экзаменуемыми задания 3 можно отнести:</w:t>
      </w:r>
    </w:p>
    <w:p w14:paraId="12890B79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-ответы на вопросы, данные в задании, вместо создания цельного текста;</w:t>
      </w:r>
    </w:p>
    <w:p w14:paraId="2E89E78A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-маленький объём монологического высказывания;</w:t>
      </w:r>
    </w:p>
    <w:p w14:paraId="7B847704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-большое количество неоправданных пауз в речи;</w:t>
      </w:r>
    </w:p>
    <w:p w14:paraId="23D6C526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Задание 4. Участие в диалоге.</w:t>
      </w:r>
    </w:p>
    <w:p w14:paraId="0155FD7A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К числу </w:t>
      </w:r>
      <w:r w:rsidRPr="00381240">
        <w:rPr>
          <w:b/>
          <w:bCs/>
          <w:color w:val="000000"/>
        </w:rPr>
        <w:t>типичных ошибок</w:t>
      </w:r>
      <w:r w:rsidRPr="00381240">
        <w:rPr>
          <w:color w:val="000000"/>
        </w:rPr>
        <w:t> при выполнении экзаменуемыми задания 4 можно отнести односложные ответы на вопросы собеседника.</w:t>
      </w:r>
    </w:p>
    <w:p w14:paraId="5AE9ED69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Выводы и рекомендации</w:t>
      </w:r>
      <w:r w:rsidRPr="00381240">
        <w:rPr>
          <w:color w:val="000000"/>
        </w:rPr>
        <w:t xml:space="preserve">: Можно отметить, что наиболее устойчивые умения выпускников сформированы в таком виде речевой деятельности, как чтение. Устные ответы </w:t>
      </w:r>
      <w:proofErr w:type="gramStart"/>
      <w:r w:rsidRPr="00381240">
        <w:rPr>
          <w:color w:val="000000"/>
        </w:rPr>
        <w:t>обучающихся  показали</w:t>
      </w:r>
      <w:proofErr w:type="gramEnd"/>
      <w:r w:rsidRPr="00381240">
        <w:rPr>
          <w:color w:val="000000"/>
        </w:rPr>
        <w:t>, что умение создавать самостоятельные монологические высказывания по предложенной речевой ситуации; умение обмениваться информацией с собеседником сформированы  недостаточно устойчиво.</w:t>
      </w:r>
    </w:p>
    <w:p w14:paraId="5B45C8E9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 xml:space="preserve">    Устное собеседование — это проверка коммуникативной компетенции школьника, то есть приобретенных им знаний, навыков, умений в выражении своих мыслей и в общении, поэтому необходимо обратить внимание преподавателей на  совершенствование навыков устной (монологической и диалогической) речи, в частности чтения. Пересказ, ответ на вопрос, постановка вопроса, беседа с учителем, выступление с готовой или неподготовленной речью, учебная беседа в парах или в группах, дискуссия, участие в дебатах, деловые и ролевые игры, построение доказательств и опровержений, защита проекта — все это косвенная подготовка к устному собеседованию.</w:t>
      </w:r>
    </w:p>
    <w:p w14:paraId="1F3969F0" w14:textId="77777777" w:rsidR="00BC3F53" w:rsidRPr="00381240" w:rsidRDefault="00BC3F53" w:rsidP="00BC3F5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color w:val="000000"/>
          <w:sz w:val="24"/>
          <w:szCs w:val="24"/>
        </w:rPr>
        <w:br/>
      </w: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Выводы:</w:t>
      </w:r>
    </w:p>
    <w:p w14:paraId="78A1E71D" w14:textId="77777777" w:rsidR="00BC3F53" w:rsidRPr="00381240" w:rsidRDefault="00BC3F53" w:rsidP="00BC3F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1. </w:t>
      </w:r>
      <w:r w:rsidRPr="0038124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Уровень организации проведения итогового устного собес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едования по русскому языку в 9 классах</w:t>
      </w:r>
      <w:r w:rsidRPr="0038124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 2023</w:t>
      </w:r>
      <w:r w:rsidRPr="0038124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году - высокий.</w:t>
      </w:r>
    </w:p>
    <w:p w14:paraId="762C35F3" w14:textId="77777777" w:rsidR="00BC3F53" w:rsidRPr="00381240" w:rsidRDefault="00BC3F53" w:rsidP="00BC3F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2. </w:t>
      </w:r>
      <w:r w:rsidRPr="0038124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Уровень результатов устного собес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едования по русскому языку в 9 классах</w:t>
      </w:r>
      <w:r w:rsidRPr="0038124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 2023</w:t>
      </w:r>
      <w:r w:rsidRPr="0038124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году - удовлетворительный.</w:t>
      </w:r>
      <w:r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191E9335" w14:textId="77777777" w:rsidR="00BC3F53" w:rsidRPr="00381240" w:rsidRDefault="00BC3F53" w:rsidP="00BC3F53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</w:p>
    <w:p w14:paraId="45020955" w14:textId="77777777" w:rsidR="004D4C8A" w:rsidRDefault="00AA0B7F"/>
    <w:sectPr w:rsidR="004D4C8A" w:rsidSect="00C67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53"/>
    <w:rsid w:val="001E1A92"/>
    <w:rsid w:val="00244D13"/>
    <w:rsid w:val="005C471C"/>
    <w:rsid w:val="0060733F"/>
    <w:rsid w:val="006111FD"/>
    <w:rsid w:val="007E659F"/>
    <w:rsid w:val="00AA0B7F"/>
    <w:rsid w:val="00BC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9533"/>
  <w15:docId w15:val="{20D8FCDC-2870-C748-84CE-2D14BCC6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HP4545s</dc:creator>
  <cp:keywords/>
  <dc:description/>
  <cp:lastModifiedBy>diana.ahmetova25@gmail.com</cp:lastModifiedBy>
  <cp:revision>2</cp:revision>
  <cp:lastPrinted>2023-03-27T04:25:00Z</cp:lastPrinted>
  <dcterms:created xsi:type="dcterms:W3CDTF">2023-04-12T12:42:00Z</dcterms:created>
  <dcterms:modified xsi:type="dcterms:W3CDTF">2023-04-12T12:42:00Z</dcterms:modified>
</cp:coreProperties>
</file>