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AE0" w:rsidRDefault="005C0AE0" w:rsidP="005C0AE0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C0AE0">
        <w:rPr>
          <w:rFonts w:ascii="Times New Roman" w:eastAsia="Times New Roman" w:hAnsi="Times New Roman" w:cs="Times New Roman"/>
          <w:b/>
          <w:sz w:val="26"/>
          <w:szCs w:val="26"/>
        </w:rPr>
        <w:t>Мониторинг образовательных потребностей учеников и родителей</w:t>
      </w:r>
    </w:p>
    <w:p w:rsidR="00416A04" w:rsidRDefault="007D0C2A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(законных представителей) обучающихся</w:t>
      </w:r>
    </w:p>
    <w:p w:rsidR="00416A04" w:rsidRDefault="007D0C2A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МАОУ  Школа № 100 </w:t>
      </w:r>
    </w:p>
    <w:p w:rsidR="00416A04" w:rsidRDefault="00416A0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416A04" w:rsidRDefault="00416A0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16A04" w:rsidRDefault="007D0C2A">
      <w:pPr>
        <w:pStyle w:val="normal"/>
        <w:spacing w:after="0"/>
        <w:ind w:left="-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целью получения объективной информации о состоянии образовательных потребностей и запросов учащихся и их родителей (законных представителей), в соответствии ч.5 ст.5, ч.1 ст.9 Федерального закона Российской Федерации «Об образовании в Российской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Федерации» (№ 273-ФЗ от 29 декабря 2012 г.) в сентябре 2022 года было организовано </w:t>
      </w:r>
      <w:r>
        <w:rPr>
          <w:rFonts w:ascii="Times New Roman" w:eastAsia="Times New Roman" w:hAnsi="Times New Roman" w:cs="Times New Roman"/>
          <w:sz w:val="26"/>
          <w:szCs w:val="26"/>
        </w:rPr>
        <w:t>изучение запросов на образовательную потребность и запросов обучающихся и их родителей (законных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представителей). Изучение проходило на основании анкет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 изучения запросов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образовательных потребностей родителей (законных представителей) обучающихся школы.</w:t>
      </w:r>
    </w:p>
    <w:p w:rsidR="00416A04" w:rsidRDefault="007D0C2A">
      <w:pPr>
        <w:pStyle w:val="normal"/>
        <w:spacing w:after="0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В итоге в анкетировании приняли участие 143 человека. </w:t>
      </w:r>
    </w:p>
    <w:p w:rsidR="00416A04" w:rsidRDefault="007D0C2A">
      <w:pPr>
        <w:pStyle w:val="normal"/>
        <w:spacing w:after="0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Результаты анкетирования следующие.</w:t>
      </w:r>
    </w:p>
    <w:tbl>
      <w:tblPr>
        <w:tblStyle w:val="a5"/>
        <w:tblW w:w="11606" w:type="dxa"/>
        <w:tblInd w:w="-858" w:type="dxa"/>
        <w:tblLayout w:type="fixed"/>
        <w:tblLook w:val="0400"/>
      </w:tblPr>
      <w:tblGrid>
        <w:gridCol w:w="9658"/>
        <w:gridCol w:w="974"/>
        <w:gridCol w:w="974"/>
      </w:tblGrid>
      <w:tr w:rsidR="00416A04">
        <w:trPr>
          <w:gridAfter w:val="1"/>
          <w:wAfter w:w="974" w:type="dxa"/>
          <w:trHeight w:val="300"/>
        </w:trPr>
        <w:tc>
          <w:tcPr>
            <w:tcW w:w="965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16A04" w:rsidRDefault="00416A04">
            <w:pPr>
              <w:pStyle w:val="normal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A04" w:rsidRDefault="00416A04">
            <w:pPr>
              <w:pStyle w:val="normal"/>
              <w:spacing w:after="0" w:line="240" w:lineRule="auto"/>
              <w:rPr>
                <w:color w:val="000000"/>
              </w:rPr>
            </w:pP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16A04" w:rsidRDefault="00416A0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A04" w:rsidRDefault="00416A04">
            <w:pPr>
              <w:pStyle w:val="normal"/>
              <w:spacing w:after="0" w:line="240" w:lineRule="auto"/>
              <w:rPr>
                <w:color w:val="000000"/>
              </w:rPr>
            </w:pP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416A04" w:rsidRDefault="00416A0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A04" w:rsidRDefault="00416A04">
            <w:pPr>
              <w:pStyle w:val="normal"/>
              <w:spacing w:after="0" w:line="240" w:lineRule="auto"/>
              <w:rPr>
                <w:color w:val="000000"/>
              </w:rPr>
            </w:pP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  <w:vAlign w:val="bottom"/>
          </w:tcPr>
          <w:p w:rsidR="00416A04" w:rsidRDefault="00416A0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а) Да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б) Нет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в) Затрудняюсь ответить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Укажите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которым Вы остановили  выбор на образовательной организации, который посещает ваш ребенок, в соответствующем перечне.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классного руководителя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16A04">
        <w:trPr>
          <w:gridAfter w:val="1"/>
          <w:wAfter w:w="974" w:type="dxa"/>
          <w:trHeight w:val="308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Вежливость, тактичность и доброжелательность педагогов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преподавания учебных предметов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416A04">
        <w:trPr>
          <w:gridAfter w:val="1"/>
          <w:wAfter w:w="974" w:type="dxa"/>
          <w:trHeight w:val="517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Удобство местоположения, наличие развитой транспортной инфраструктуры рядом с организацией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16A04">
        <w:trPr>
          <w:gridAfter w:val="1"/>
          <w:wAfter w:w="974" w:type="dxa"/>
          <w:trHeight w:val="52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комфортности пребывания в организации (чистота в помещениях, оформление, озеленение, наличие гардероба и т. д.)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безопасности детей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416A04">
        <w:trPr>
          <w:gridAfter w:val="1"/>
          <w:wAfter w:w="974" w:type="dxa"/>
          <w:trHeight w:val="352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материально-технического оснащения организации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учебниками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Доступность платных услуг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качество школьного питания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416A04">
        <w:trPr>
          <w:gridAfter w:val="1"/>
          <w:wAfter w:w="974" w:type="dxa"/>
          <w:trHeight w:val="442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Частота предоставления информации о текущей успеваемости учащихся (ведение дневника и журнала </w:t>
            </w:r>
            <w:proofErr w:type="gram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416A04">
        <w:trPr>
          <w:gridAfter w:val="1"/>
          <w:wAfter w:w="974" w:type="dxa"/>
          <w:trHeight w:val="294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классных и общешкольных воспитательных мероприятий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416A04">
        <w:trPr>
          <w:gridAfter w:val="1"/>
          <w:wAfter w:w="974" w:type="dxa"/>
          <w:trHeight w:val="554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обучения детей-инвалидов, детей с ограниченными возможностями здоровья.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Организации дополнительного образования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16A04">
        <w:trPr>
          <w:gridAfter w:val="1"/>
          <w:wAfter w:w="974" w:type="dxa"/>
          <w:trHeight w:val="524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Предлагаемые программы дополнительного образования совпали с интересами Вашего ребенка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Квалификация педагогов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416A04">
        <w:trPr>
          <w:gridAfter w:val="1"/>
          <w:wAfter w:w="974" w:type="dxa"/>
          <w:trHeight w:val="549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условий для самореализации воспитанников (организация участия в соревнованиях, фестивалях, смотрах, конкурсах)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Удобство графика проведения занятий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416A04">
        <w:trPr>
          <w:gridAfter w:val="1"/>
          <w:wAfter w:w="974" w:type="dxa"/>
          <w:trHeight w:val="383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Вежливость, тактичность и доброжелательность педагогов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416A04">
        <w:trPr>
          <w:gridAfter w:val="1"/>
          <w:wAfter w:w="974" w:type="dxa"/>
          <w:trHeight w:val="7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обучения детей-инвалидов, детей с ограниченными возможностями здоровья, детей с ограниченными возможностями здоровья.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Знаете ли Вы учебный план образовательной  организации? 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   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4.На какие предметы Вы считаете необходимо использовать часть учебного плана, формируемую участниками образовательного процесса? 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все предметы важны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143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Затрудняюсь ответить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416A0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416A0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краеведение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рисование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необходимые задачи к ЕГЭ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  <w:vAlign w:val="center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5. Вы хотели бы, чтобы Ваш ребенок обучался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 по традиционным программам;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</w:pPr>
            <w:r>
              <w:t>131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 программам развивающего обучения;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</w:pPr>
            <w:r>
              <w:t>68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в) профильного обучения;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</w:pPr>
            <w:r>
              <w:t>19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г) углубленного изучения отдельных предметов;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</w:pPr>
            <w:r>
              <w:t>63</w:t>
            </w:r>
          </w:p>
        </w:tc>
      </w:tr>
      <w:tr w:rsidR="00416A04">
        <w:trPr>
          <w:gridAfter w:val="1"/>
          <w:wAfter w:w="974" w:type="dxa"/>
          <w:trHeight w:val="432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для Вас это непринципиально, важно, чтобы ребенок получил хорошее образование;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</w:pPr>
            <w:r>
              <w:t>0</w:t>
            </w:r>
          </w:p>
        </w:tc>
      </w:tr>
      <w:tr w:rsidR="00416A04">
        <w:trPr>
          <w:gridAfter w:val="1"/>
          <w:wAfter w:w="974" w:type="dxa"/>
          <w:trHeight w:val="424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е) для Вас вообще неважно, какое образование, получит ребенок.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</w:pPr>
            <w:r>
              <w:t>0</w:t>
            </w:r>
          </w:p>
        </w:tc>
      </w:tr>
      <w:tr w:rsidR="00416A04">
        <w:trPr>
          <w:gridAfter w:val="1"/>
          <w:wAfter w:w="974" w:type="dxa"/>
          <w:trHeight w:val="420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6.Если бы Вы выбрали профильное обучение, то укажите направление профиля, по которому хотели, чтобы обучался Ваш ребёнок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изико-математическое;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</w:pPr>
            <w:r>
              <w:t>43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нформационное;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</w:pPr>
            <w:r>
              <w:t>12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оциально-гуманитарное;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</w:pPr>
            <w:r>
              <w:t>36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оциально-экономическое;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</w:pPr>
            <w:r>
              <w:t>10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удожественно-эстетическое;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</w:pPr>
            <w:r>
              <w:t>3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боронно-спортивное;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</w:pPr>
            <w:r>
              <w:t>5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имико-биологическое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</w:pPr>
            <w:r>
              <w:t>34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ругое (укажите)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416A04">
            <w:pPr>
              <w:pStyle w:val="normal"/>
              <w:spacing w:after="0" w:line="240" w:lineRule="auto"/>
              <w:jc w:val="center"/>
            </w:pPr>
          </w:p>
        </w:tc>
      </w:tr>
      <w:tr w:rsidR="00416A04">
        <w:trPr>
          <w:gridAfter w:val="1"/>
          <w:wAfter w:w="974" w:type="dxa"/>
          <w:trHeight w:val="330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7.Какие дополнительные образовательные услуги Вы хотели бы получать для Вашего ребенка в школе: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факультативы по предметам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русский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занятие в кружках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занятие в секциях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 Считаете ли Вы, что у Вашего ребенка есть особые таланты, способности?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рисование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танцы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артистические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пение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затрудняюсь ответить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416A04">
        <w:trPr>
          <w:gridAfter w:val="1"/>
          <w:wAfter w:w="974" w:type="dxa"/>
          <w:trHeight w:val="375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9.Какие из перечисленных направлений работы школы Вы считаете важными?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укрепление здоровья</w:t>
            </w:r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развитие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интеллектуальных</w:t>
            </w:r>
            <w:proofErr w:type="gram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развитие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художественно-эстетич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приобщение к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культурным</w:t>
            </w:r>
            <w:proofErr w:type="gram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развитие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экологической</w:t>
            </w:r>
            <w:proofErr w:type="gram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социализация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10. По каким направлениям, на Ваш взгляд, следует организовать в школе внеурочную деятельность?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(можно указать кружок или секцию, где бы хотел заниматься ребенок)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общекультурное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спортивно-оздоровительное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социальное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духовно-нравственное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другое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 Какие дополнительные платные услуги Вы хотели бы получить от школы и имеете возможность их оплачивать?</w:t>
            </w:r>
          </w:p>
        </w:tc>
      </w:tr>
      <w:tr w:rsidR="00416A04">
        <w:trPr>
          <w:gridAfter w:val="1"/>
          <w:wAfter w:w="974" w:type="dxa"/>
          <w:trHeight w:val="57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курсы углубленного изучения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предметов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которые будут необходимы при поступлении в ССУЗ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английский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Курсы, направленные на развитие умений работать с информационно-цифровыми ресурсами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Индивидуальная развивающая работа с ребенком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индивидуальная развивающая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группа продленного дня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416A0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предшкольная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подготовка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группы развития физического потенциала детей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 праздников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изучение второго иностранного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углубленное изучение предметов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0" w:name="gjdgxs" w:colFirst="0" w:colLast="0"/>
            <w:bookmarkEnd w:id="0"/>
            <w:r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общество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изучение новых предметов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 Какую сумму в месяц вы считаете приемлемой за оказание одной платной образовательной услуги?</w:t>
            </w:r>
          </w:p>
        </w:tc>
        <w:tc>
          <w:tcPr>
            <w:tcW w:w="974" w:type="dxa"/>
          </w:tcPr>
          <w:p w:rsidR="00416A04" w:rsidRDefault="00416A0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100-500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</w:t>
            </w: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500-1000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416A0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416A0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16A04">
        <w:trPr>
          <w:gridAfter w:val="1"/>
          <w:wAfter w:w="974" w:type="dxa"/>
          <w:trHeight w:val="300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 и более рублей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416A0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16A04">
        <w:trPr>
          <w:trHeight w:val="315"/>
        </w:trPr>
        <w:tc>
          <w:tcPr>
            <w:tcW w:w="106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услуги должны быть бесплатными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416A04">
            <w:pPr>
              <w:pStyle w:val="normal"/>
            </w:pP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количество родителей,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учавствующих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 опросе</w:t>
            </w:r>
          </w:p>
        </w:tc>
        <w:tc>
          <w:tcPr>
            <w:tcW w:w="974" w:type="dxa"/>
          </w:tcPr>
          <w:p w:rsidR="00416A04" w:rsidRDefault="00416A0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7D0C2A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</w:t>
            </w: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416A04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416A0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16A04">
        <w:trPr>
          <w:gridAfter w:val="1"/>
          <w:wAfter w:w="974" w:type="dxa"/>
          <w:trHeight w:val="315"/>
        </w:trPr>
        <w:tc>
          <w:tcPr>
            <w:tcW w:w="9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416A04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16A04" w:rsidRDefault="00416A0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16A04">
        <w:trPr>
          <w:gridAfter w:val="1"/>
          <w:wAfter w:w="974" w:type="dxa"/>
          <w:trHeight w:val="246"/>
        </w:trPr>
        <w:tc>
          <w:tcPr>
            <w:tcW w:w="9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  <w:vAlign w:val="bottom"/>
          </w:tcPr>
          <w:p w:rsidR="00416A04" w:rsidRDefault="00416A04">
            <w:pPr>
              <w:pStyle w:val="normal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416A04" w:rsidRDefault="00416A04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16A04" w:rsidRDefault="00416A04">
      <w:pPr>
        <w:pStyle w:val="normal"/>
      </w:pPr>
    </w:p>
    <w:p w:rsidR="00416A04" w:rsidRDefault="00416A04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6A04" w:rsidRDefault="007D0C2A">
      <w:pPr>
        <w:pStyle w:val="normal"/>
        <w:spacing w:after="0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Из результатов анкетирования видно, что большинство родителей знают, что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важнейшей задачей современного образования является повышение качества образовательных услуг. </w:t>
      </w:r>
    </w:p>
    <w:p w:rsidR="00416A04" w:rsidRDefault="007D0C2A">
      <w:pPr>
        <w:pStyle w:val="normal"/>
        <w:spacing w:after="0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Информирование родителей в данном направлении на родительских собраниях ведется активно. В основном родители остановили выбор на данной школе из-за слаженной работы классного руководителя, вежливости, тактичности и доброжелательности педагогов и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беспечение безопасности детей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Так же</w:t>
      </w:r>
    </w:p>
    <w:p w:rsidR="00416A04" w:rsidRDefault="007D0C2A">
      <w:pPr>
        <w:pStyle w:val="normal"/>
        <w:spacing w:after="0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остановили выбор на системе дополнительного образования в образовательной организации, так как предлагаемые программы дополнительного образования совпали с интересами их детей, а также в связи с имеющейся соответствую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щей квалификацией педагогов </w:t>
      </w:r>
    </w:p>
    <w:p w:rsidR="00416A04" w:rsidRDefault="007D0C2A">
      <w:pPr>
        <w:pStyle w:val="normal"/>
        <w:spacing w:after="0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С содержанием учебного плана школы ознакомлено 143 родителя. </w:t>
      </w:r>
    </w:p>
    <w:p w:rsidR="00416A04" w:rsidRDefault="007D0C2A">
      <w:pPr>
        <w:pStyle w:val="normal"/>
        <w:spacing w:after="0"/>
        <w:ind w:left="-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Выбирают родители основные предметы для учебного плана: русский язык, математику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2022 году родители также, как и в прошлом предпочитают в основно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обучение своих детей по традиционным образовательным программам .</w:t>
      </w:r>
    </w:p>
    <w:p w:rsidR="00416A04" w:rsidRDefault="00416A04">
      <w:pPr>
        <w:pStyle w:val="normal"/>
        <w:spacing w:after="0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30j0zll" w:colFirst="0" w:colLast="0"/>
      <w:bookmarkEnd w:id="1"/>
    </w:p>
    <w:p w:rsidR="00416A04" w:rsidRDefault="00416A04">
      <w:pPr>
        <w:pStyle w:val="normal"/>
      </w:pPr>
    </w:p>
    <w:sectPr w:rsidR="00416A04" w:rsidSect="00416A04">
      <w:pgSz w:w="11906" w:h="16838"/>
      <w:pgMar w:top="568" w:right="850" w:bottom="567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compat/>
  <w:rsids>
    <w:rsidRoot w:val="00416A04"/>
    <w:rsid w:val="00416A04"/>
    <w:rsid w:val="005C0AE0"/>
    <w:rsid w:val="007D0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416A0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16A0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16A0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16A0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416A0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416A0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16A04"/>
  </w:style>
  <w:style w:type="table" w:customStyle="1" w:styleId="TableNormal">
    <w:name w:val="Table Normal"/>
    <w:rsid w:val="00416A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16A0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416A0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16A0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976</Words>
  <Characters>5565</Characters>
  <Application>Microsoft Office Word</Application>
  <DocSecurity>0</DocSecurity>
  <Lines>46</Lines>
  <Paragraphs>13</Paragraphs>
  <ScaleCrop>false</ScaleCrop>
  <Company/>
  <LinksUpToDate>false</LinksUpToDate>
  <CharactersWithSpaces>6528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2023-01-09T05:05:00Z</dcterms:created>
  <dcterms:modified xsi:type="dcterms:W3CDTF">2023-01-09T05:05:00Z</dcterms:modified>
</cp:coreProperties>
</file>