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01" w:rsidRDefault="00F96F01" w:rsidP="00F96F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F96F01" w:rsidRDefault="00F96F01" w:rsidP="00F96F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6F01" w:rsidRDefault="00F96F01" w:rsidP="00F96F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финансовой грамотности </w:t>
      </w:r>
    </w:p>
    <w:p w:rsidR="00F96F01" w:rsidRDefault="00F96F01" w:rsidP="00F96F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7аб  класса </w:t>
      </w:r>
    </w:p>
    <w:p w:rsidR="00F96F01" w:rsidRDefault="00F96F01" w:rsidP="00F96F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Школа №100</w:t>
      </w:r>
    </w:p>
    <w:p w:rsidR="00F96F01" w:rsidRDefault="00F96F01" w:rsidP="00F96F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F01" w:rsidRDefault="00F96F01" w:rsidP="00F96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Цель диагностической работы: </w:t>
      </w:r>
      <w:r>
        <w:rPr>
          <w:rFonts w:ascii="Times New Roman" w:hAnsi="Times New Roman" w:cs="Times New Roman"/>
          <w:sz w:val="24"/>
          <w:szCs w:val="28"/>
        </w:rPr>
        <w:t xml:space="preserve">определение уровня </w:t>
      </w:r>
      <w:proofErr w:type="spellStart"/>
      <w:r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финансовой грамотности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5 класса.</w:t>
      </w:r>
    </w:p>
    <w:p w:rsidR="00F96F01" w:rsidRDefault="00F96F01" w:rsidP="00F96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96F01" w:rsidRDefault="00F96F01" w:rsidP="00F96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мониторинге финансовой грамотности приняли участие 21 обучающихся 7-х классов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F96F01" w:rsidRDefault="00F96F01" w:rsidP="00F96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96F01" w:rsidRDefault="00F96F01" w:rsidP="00F96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Диагностическая работа проводилась </w:t>
      </w:r>
      <w:r>
        <w:rPr>
          <w:rFonts w:ascii="Times New Roman" w:hAnsi="Times New Roman" w:cs="Times New Roman"/>
          <w:sz w:val="24"/>
        </w:rPr>
        <w:t>14.11.2022 года.</w:t>
      </w:r>
    </w:p>
    <w:p w:rsidR="00F96F01" w:rsidRDefault="00F96F01" w:rsidP="00F96F01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выполнение работы было отведено 20 минут</w:t>
      </w:r>
    </w:p>
    <w:p w:rsidR="00F96F01" w:rsidRDefault="00F96F01" w:rsidP="00F96F01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Максимальный балл за работу: 4 балла.</w:t>
      </w:r>
    </w:p>
    <w:p w:rsidR="00F96F01" w:rsidRDefault="00F96F01" w:rsidP="00F96F01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Максимальный балл по школе:  балла.</w:t>
      </w:r>
    </w:p>
    <w:p w:rsidR="00F96F01" w:rsidRDefault="00F96F01" w:rsidP="00F96F01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Минимальный балл по школе: 1 балла.</w:t>
      </w:r>
    </w:p>
    <w:p w:rsidR="00F96F01" w:rsidRDefault="00F96F01" w:rsidP="00F96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96F01" w:rsidRDefault="00F96F01" w:rsidP="00F96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Распределение результатов участников диагностической работы по уровням </w:t>
      </w:r>
      <w:proofErr w:type="spellStart"/>
      <w:r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финансовой грамотности </w:t>
      </w:r>
      <w:proofErr w:type="gramStart"/>
      <w:r>
        <w:rPr>
          <w:rFonts w:ascii="Times New Roman" w:hAnsi="Times New Roman" w:cs="Times New Roman"/>
          <w:sz w:val="24"/>
          <w:szCs w:val="28"/>
        </w:rPr>
        <w:t>показана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 таблице.</w:t>
      </w:r>
    </w:p>
    <w:p w:rsidR="00F96F01" w:rsidRDefault="00F96F01" w:rsidP="00F96F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jc w:val="center"/>
        <w:tblInd w:w="0" w:type="dxa"/>
        <w:tblLook w:val="04A0"/>
      </w:tblPr>
      <w:tblGrid>
        <w:gridCol w:w="1357"/>
        <w:gridCol w:w="1552"/>
        <w:gridCol w:w="1397"/>
        <w:gridCol w:w="1577"/>
        <w:gridCol w:w="1136"/>
      </w:tblGrid>
      <w:tr w:rsidR="00F96F01" w:rsidTr="00F96F01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пониженный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</w:tr>
      <w:tr w:rsidR="00F96F01" w:rsidTr="00F96F01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 ученика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ученика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ученика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 ученик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ученика</w:t>
            </w:r>
          </w:p>
        </w:tc>
      </w:tr>
      <w:tr w:rsidR="00F96F01" w:rsidTr="00F96F01">
        <w:trPr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0 %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0 %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01" w:rsidRDefault="00F96F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76%</w:t>
            </w:r>
          </w:p>
        </w:tc>
      </w:tr>
    </w:tbl>
    <w:p w:rsidR="00F96F01" w:rsidRDefault="00F96F01" w:rsidP="00F96F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F01" w:rsidRDefault="00F96F01" w:rsidP="00F96F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заданий.</w:t>
      </w:r>
    </w:p>
    <w:p w:rsidR="00F96F01" w:rsidRDefault="00F96F01" w:rsidP="00F96F01">
      <w:pPr>
        <w:pStyle w:val="Default"/>
        <w:spacing w:line="276" w:lineRule="auto"/>
        <w:ind w:firstLine="700"/>
        <w:jc w:val="both"/>
        <w:rPr>
          <w:szCs w:val="28"/>
        </w:rPr>
      </w:pPr>
      <w:r>
        <w:rPr>
          <w:szCs w:val="28"/>
        </w:rPr>
        <w:t>Работа содержала 4  задания.</w:t>
      </w:r>
    </w:p>
    <w:p w:rsidR="00F96F01" w:rsidRDefault="00F96F01" w:rsidP="00F96F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Тематика заданий.</w:t>
      </w:r>
    </w:p>
    <w:p w:rsidR="00F96F01" w:rsidRDefault="00F96F01" w:rsidP="00F96F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1-4 по теме «Покупки через интернет». Проверялось умение определять роль покупок через интернет в жизни человека; знание возможных вариантов мотивов сбережений людей; умение делать выводы и приводить доказательства.</w:t>
      </w:r>
    </w:p>
    <w:p w:rsidR="00F96F01" w:rsidRDefault="00F96F01" w:rsidP="00F96F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96F01" w:rsidRDefault="00F96F01" w:rsidP="00F96F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96F01" w:rsidRDefault="00F96F01" w:rsidP="00F96F0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F01" w:rsidRDefault="00F96F01" w:rsidP="00F96F0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Планируемые мероприятия по повышению функциональной (финансовой) грамотности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:</w:t>
      </w:r>
    </w:p>
    <w:p w:rsidR="00F96F01" w:rsidRDefault="00F96F01" w:rsidP="00F96F01">
      <w:pPr>
        <w:pStyle w:val="a3"/>
        <w:numPr>
          <w:ilvl w:val="0"/>
          <w:numId w:val="1"/>
        </w:numPr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анализа продолжить корректную работу по формированию функциональной грамотности, а именно, организовать применение эффективных педагогических практик:</w:t>
      </w:r>
    </w:p>
    <w:p w:rsidR="00F96F01" w:rsidRDefault="00F96F01" w:rsidP="00F96F01">
      <w:pPr>
        <w:pStyle w:val="a3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>создание учебных ситуаций</w:t>
      </w:r>
      <w:r>
        <w:rPr>
          <w:rFonts w:ascii="Times New Roman" w:hAnsi="Times New Roman" w:cs="Times New Roman"/>
          <w:sz w:val="24"/>
          <w:szCs w:val="24"/>
        </w:rPr>
        <w:t>, инициирующих учебную деятельность учащихся, мотивирующих их на учебную деятельность и проясняющих смыслы этой деятельности;</w:t>
      </w:r>
    </w:p>
    <w:p w:rsidR="00F96F01" w:rsidRDefault="00F96F01" w:rsidP="00F96F01">
      <w:pPr>
        <w:pStyle w:val="a3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учение в общении</w:t>
      </w:r>
      <w:r>
        <w:rPr>
          <w:rFonts w:ascii="Times New Roman" w:hAnsi="Times New Roman" w:cs="Times New Roman"/>
          <w:sz w:val="24"/>
          <w:szCs w:val="24"/>
        </w:rPr>
        <w:t>, или учебное сотрудничество, задания на работу в парах и малых группах;</w:t>
      </w:r>
    </w:p>
    <w:p w:rsidR="00F96F01" w:rsidRDefault="00F96F01" w:rsidP="00F96F01">
      <w:pPr>
        <w:pStyle w:val="a3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поисковая активность</w:t>
      </w:r>
      <w:r>
        <w:rPr>
          <w:rFonts w:ascii="Times New Roman" w:hAnsi="Times New Roman" w:cs="Times New Roman"/>
          <w:sz w:val="24"/>
          <w:szCs w:val="24"/>
        </w:rPr>
        <w:t xml:space="preserve"> - задания поискового характера, учебные исследования, проекты;</w:t>
      </w:r>
    </w:p>
    <w:p w:rsidR="00F96F01" w:rsidRDefault="00F96F01" w:rsidP="00F96F01">
      <w:pPr>
        <w:pStyle w:val="a3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оценочная самостоятельность школьников</w:t>
      </w:r>
      <w:r>
        <w:rPr>
          <w:rFonts w:ascii="Times New Roman" w:hAnsi="Times New Roman" w:cs="Times New Roman"/>
          <w:sz w:val="24"/>
          <w:szCs w:val="24"/>
        </w:rPr>
        <w:t>, задания на сам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взаимооценку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приобретение опыта – кейсы, ролевые игры, диспуты, требующие разрешения проблем, принятия решений, позитивного поведения.</w:t>
      </w:r>
    </w:p>
    <w:p w:rsidR="00F96F01" w:rsidRDefault="00F96F01" w:rsidP="00F96F01">
      <w:pPr>
        <w:pStyle w:val="a3"/>
        <w:tabs>
          <w:tab w:val="left" w:pos="105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Использовать в образовательном процессе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задачи из банка тренировочных заданий по функциональной (финансовой) грамотности.</w:t>
      </w:r>
    </w:p>
    <w:p w:rsidR="00F96F01" w:rsidRDefault="00F96F01" w:rsidP="00F96F01">
      <w:pPr>
        <w:pStyle w:val="a3"/>
        <w:tabs>
          <w:tab w:val="left" w:pos="105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Использовать в учебном процессе задания из сборника эталонных заданий «Финансовая грамотность» под редакцией Г.С. Ковалевой серий «</w:t>
      </w:r>
      <w:r>
        <w:rPr>
          <w:rFonts w:ascii="Times New Roman" w:hAnsi="Times New Roman" w:cs="Times New Roman"/>
          <w:szCs w:val="24"/>
        </w:rPr>
        <w:t>ФУНКЦИОНАЛЬНАЯ ГРАМОТНОСТЬ. УЧИМСЯ ДЛЯ ЖИЗНИ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96F01" w:rsidRDefault="00F96F01" w:rsidP="00F96F01">
      <w:pPr>
        <w:pStyle w:val="a3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Усиление работы по формированию навыков:</w:t>
      </w:r>
    </w:p>
    <w:p w:rsidR="00F96F01" w:rsidRDefault="00F96F01" w:rsidP="00F96F01">
      <w:pPr>
        <w:pStyle w:val="a3"/>
        <w:tabs>
          <w:tab w:val="left" w:pos="10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осознанно  оценивать финансовую проблему;</w:t>
      </w:r>
      <w:r>
        <w:rPr>
          <w:rFonts w:ascii="Times New Roman" w:hAnsi="Times New Roman" w:cs="Times New Roman"/>
          <w:sz w:val="24"/>
          <w:szCs w:val="24"/>
        </w:rPr>
        <w:br/>
        <w:t>- принимать эффективные решения в разнообразных финансовых ситуациях;</w:t>
      </w:r>
      <w:r>
        <w:rPr>
          <w:rFonts w:ascii="Times New Roman" w:hAnsi="Times New Roman" w:cs="Times New Roman"/>
          <w:sz w:val="24"/>
          <w:szCs w:val="24"/>
        </w:rPr>
        <w:br/>
        <w:t>- рассуждать о жизненной ситуации, о действующих в ней людях, действиях и решениях этих людей;</w:t>
      </w:r>
      <w:r>
        <w:rPr>
          <w:rFonts w:ascii="Times New Roman" w:hAnsi="Times New Roman" w:cs="Times New Roman"/>
          <w:sz w:val="24"/>
          <w:szCs w:val="24"/>
        </w:rPr>
        <w:br/>
        <w:t>- находить нужную информацию в предложенных описаниях и анализировать её.</w:t>
      </w:r>
    </w:p>
    <w:p w:rsidR="00F96F01" w:rsidRDefault="00F96F01" w:rsidP="00F96F01">
      <w:pPr>
        <w:pStyle w:val="a3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F01" w:rsidRDefault="00F96F01" w:rsidP="00F96F01">
      <w:pPr>
        <w:pStyle w:val="a3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истории и обществознания: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Г.К.</w:t>
      </w:r>
    </w:p>
    <w:p w:rsidR="00F96F01" w:rsidRDefault="00F96F01" w:rsidP="00F96F01"/>
    <w:p w:rsidR="008D6A21" w:rsidRDefault="008D6A21"/>
    <w:sectPr w:rsidR="008D6A21" w:rsidSect="008D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10D3F"/>
    <w:multiLevelType w:val="hybridMultilevel"/>
    <w:tmpl w:val="DC8682FA"/>
    <w:lvl w:ilvl="0" w:tplc="9AFE6B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F96F01"/>
    <w:rsid w:val="008D6A21"/>
    <w:rsid w:val="00F9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0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F01"/>
    <w:pPr>
      <w:ind w:left="720"/>
      <w:contextualSpacing/>
    </w:pPr>
  </w:style>
  <w:style w:type="paragraph" w:customStyle="1" w:styleId="Default">
    <w:name w:val="Default"/>
    <w:rsid w:val="00F96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F9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2022-12-14T18:54:00Z</cp:lastPrinted>
  <dcterms:created xsi:type="dcterms:W3CDTF">2022-12-14T18:46:00Z</dcterms:created>
  <dcterms:modified xsi:type="dcterms:W3CDTF">2022-12-14T18:54:00Z</dcterms:modified>
</cp:coreProperties>
</file>