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8B4" w:rsidRPr="00FC38B4" w:rsidRDefault="00FC38B4" w:rsidP="00FC38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8B4">
        <w:rPr>
          <w:rFonts w:ascii="Times New Roman" w:hAnsi="Times New Roman" w:cs="Times New Roman"/>
          <w:b/>
          <w:sz w:val="24"/>
          <w:szCs w:val="24"/>
        </w:rPr>
        <w:t>Анализ воспитательной работы в МБОУ Школа №100</w:t>
      </w:r>
    </w:p>
    <w:p w:rsidR="00FC38B4" w:rsidRPr="00FC38B4" w:rsidRDefault="00FC38B4" w:rsidP="00FC38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8B4">
        <w:rPr>
          <w:rFonts w:ascii="Times New Roman" w:hAnsi="Times New Roman" w:cs="Times New Roman"/>
          <w:b/>
          <w:sz w:val="24"/>
          <w:szCs w:val="24"/>
        </w:rPr>
        <w:t>за 1 четверть 2022-2023 учебный год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38B4" w:rsidRPr="00FC38B4" w:rsidRDefault="00FC38B4" w:rsidP="00FC38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 xml:space="preserve">Воспитательная работа осуществлялась в соответствии с индивидуальным планом, составленным на основе общешкольного плана воспитательной работы. </w:t>
      </w:r>
    </w:p>
    <w:p w:rsidR="00FC38B4" w:rsidRPr="00FC38B4" w:rsidRDefault="00FC38B4" w:rsidP="00FC38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bCs/>
          <w:iCs/>
          <w:sz w:val="24"/>
          <w:szCs w:val="24"/>
        </w:rPr>
        <w:t>Цель воспитательной работы:</w:t>
      </w:r>
      <w:r w:rsidRPr="00FC38B4">
        <w:rPr>
          <w:rFonts w:ascii="Times New Roman" w:hAnsi="Times New Roman" w:cs="Times New Roman"/>
          <w:sz w:val="24"/>
          <w:szCs w:val="24"/>
        </w:rPr>
        <w:t> создание условий, способствующих развитию интеллектуальных, творческих, личностных качеств учащихся для самореализации личности обучающегося, их социализации и адаптации в обществе, а так же для формирования нравственных чувств личности, патриотизма, гражданственности, уважения к правам и обязанностям человека.</w:t>
      </w:r>
    </w:p>
    <w:p w:rsidR="00FC38B4" w:rsidRPr="00FC38B4" w:rsidRDefault="00FC38B4" w:rsidP="00FC38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 xml:space="preserve">В начале года были поставлены следующие задачи: 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>вовлечение каждого обучающегося класса в воспитательный процесс;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 xml:space="preserve">развитие у </w:t>
      </w:r>
      <w:proofErr w:type="gramStart"/>
      <w:r w:rsidRPr="00FC38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C38B4">
        <w:rPr>
          <w:rFonts w:ascii="Times New Roman" w:hAnsi="Times New Roman" w:cs="Times New Roman"/>
          <w:sz w:val="24"/>
          <w:szCs w:val="24"/>
        </w:rPr>
        <w:t xml:space="preserve"> самостоятельности, ответственности, инициативы, творчества;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>развитие физически здоровой личности;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>создание ситуации «успеха» для каждого обучающегося;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38B4">
        <w:rPr>
          <w:rFonts w:ascii="Times New Roman" w:hAnsi="Times New Roman" w:cs="Times New Roman"/>
          <w:sz w:val="24"/>
          <w:szCs w:val="24"/>
        </w:rPr>
        <w:t>воспитание нравственных чувств (справедливость, милосердие, честь, уважение родителей, старших; толерантность, отрицательное отношение к аморальным поступкам, гуманное отношение ко всему живому, дружба и т. д.);</w:t>
      </w:r>
      <w:proofErr w:type="gramEnd"/>
    </w:p>
    <w:p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>изучение истории края, родины, их символики;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>формировать представления о правах и обязанностях граждан;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>воспитание любви к своей школе, городу, народу, России.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>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обучающихся.</w:t>
      </w:r>
    </w:p>
    <w:p w:rsidR="00FC38B4" w:rsidRPr="00FC38B4" w:rsidRDefault="00FC38B4" w:rsidP="00FC38B4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Организация воспитательной деятельности направленной на развитие социальной активности и творческого потенциала обучающихся, удовлетворение самореализации в условиях развития современного общества.</w:t>
      </w:r>
      <w:proofErr w:type="gramEnd"/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Подводя итоги воспитательной работы за 1 четверть, следует отметить, что педагогический коллектив школы стремился успешно реализовать намеченные планы, решать поставленные перед ним задачи.</w:t>
      </w:r>
    </w:p>
    <w:p w:rsidR="00FC38B4" w:rsidRPr="00FC38B4" w:rsidRDefault="00FC38B4" w:rsidP="00FC38B4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Выявление и развитие творческих способностей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родителей; Для реализации поставленных  задач были определены  приоритетные направления, через которые и осуществлялась воспитательная работа: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lastRenderedPageBreak/>
        <w:t> </w:t>
      </w:r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ab/>
        <w:t>Работа по гражданско-патриотическому воспитанию в 1 четверти велась согласно плану. Классными руководителями была проделана большая работа по этому направлению: воспитывалось уважение к символам и атрибутам Российского государства, обучающиеся были участниками тематических бесед и викторин по данной тематике, прививалась любовь к малой родине, к России, к родной школе через традиционные школьные дела и участие в различных акциях и конкурсах.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Согласно</w:t>
      </w:r>
      <w:proofErr w:type="gramEnd"/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календарного плана воспитательной работы на 2022-2023  учебный год в I четверти в нашей школе прошли следующие мероприятия: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-День знаний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-День солидарности борьбы с терроризмом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-210 лет со Дня Бородинского сражения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-Международный день распространения грамотности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-165 лет со дня рождения К. Э. Циолковского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-Международный день пожилых людей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-Международный день музыки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-День учителя</w:t>
      </w:r>
    </w:p>
    <w:p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-День отца в России</w:t>
      </w:r>
    </w:p>
    <w:p w:rsidR="00FC38B4" w:rsidRDefault="00FC38B4" w:rsidP="00FC38B4">
      <w:pPr>
        <w:jc w:val="both"/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-Международный день школьных библиотек</w:t>
      </w:r>
      <w:r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.</w:t>
      </w:r>
    </w:p>
    <w:p w:rsidR="00FC38B4" w:rsidRDefault="00FC38B4" w:rsidP="00FC38B4">
      <w:pPr>
        <w:jc w:val="both"/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</w:pPr>
    </w:p>
    <w:p w:rsidR="00FC38B4" w:rsidRDefault="00FC38B4" w:rsidP="00FC38B4">
      <w:pPr>
        <w:jc w:val="both"/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</w:pPr>
    </w:p>
    <w:p w:rsidR="00FC38B4" w:rsidRDefault="00FC38B4" w:rsidP="00FC38B4">
      <w:pPr>
        <w:jc w:val="both"/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</w:pPr>
    </w:p>
    <w:p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4350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 xml:space="preserve">Заместитель директора по ВР </w:t>
      </w:r>
      <w:r w:rsidRPr="00FC38B4">
        <w:rPr>
          <w:rFonts w:ascii="Times New Roman" w:hAnsi="Times New Roman" w:cs="Times New Roman"/>
          <w:sz w:val="24"/>
          <w:szCs w:val="24"/>
        </w:rPr>
        <w:tab/>
      </w:r>
      <w:r w:rsidRPr="00FC38B4">
        <w:rPr>
          <w:rFonts w:ascii="Times New Roman" w:hAnsi="Times New Roman" w:cs="Times New Roman"/>
          <w:sz w:val="24"/>
          <w:szCs w:val="24"/>
        </w:rPr>
        <w:tab/>
      </w:r>
      <w:r w:rsidRPr="00FC38B4">
        <w:rPr>
          <w:rFonts w:ascii="Times New Roman" w:hAnsi="Times New Roman" w:cs="Times New Roman"/>
          <w:sz w:val="24"/>
          <w:szCs w:val="24"/>
        </w:rPr>
        <w:tab/>
      </w:r>
      <w:r w:rsidRPr="00FC38B4">
        <w:rPr>
          <w:rFonts w:ascii="Times New Roman" w:hAnsi="Times New Roman" w:cs="Times New Roman"/>
          <w:sz w:val="24"/>
          <w:szCs w:val="24"/>
        </w:rPr>
        <w:tab/>
        <w:t xml:space="preserve">А.И. </w:t>
      </w:r>
      <w:proofErr w:type="spellStart"/>
      <w:r w:rsidRPr="00FC38B4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</w:p>
    <w:sectPr w:rsidR="00643504" w:rsidRPr="00FC38B4" w:rsidSect="0064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9F1"/>
    <w:multiLevelType w:val="hybridMultilevel"/>
    <w:tmpl w:val="F52C4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90EAE3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8B4"/>
    <w:rsid w:val="005A7557"/>
    <w:rsid w:val="00643504"/>
    <w:rsid w:val="00A57E25"/>
    <w:rsid w:val="00FC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8B4"/>
    <w:rPr>
      <w:b/>
      <w:bCs/>
    </w:rPr>
  </w:style>
  <w:style w:type="paragraph" w:styleId="a5">
    <w:name w:val="List Paragraph"/>
    <w:basedOn w:val="a"/>
    <w:uiPriority w:val="34"/>
    <w:qFormat/>
    <w:rsid w:val="00FC38B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FC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Company>HP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</dc:creator>
  <cp:lastModifiedBy>admin</cp:lastModifiedBy>
  <cp:revision>2</cp:revision>
  <dcterms:created xsi:type="dcterms:W3CDTF">2022-12-01T14:35:00Z</dcterms:created>
  <dcterms:modified xsi:type="dcterms:W3CDTF">2022-12-01T14:35:00Z</dcterms:modified>
</cp:coreProperties>
</file>