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2F" w:rsidRPr="00FE2DF9" w:rsidRDefault="00A1550E" w:rsidP="00A1550E">
      <w:pPr>
        <w:pStyle w:val="2"/>
        <w:jc w:val="center"/>
        <w:rPr>
          <w:sz w:val="24"/>
          <w:szCs w:val="24"/>
        </w:rPr>
      </w:pPr>
      <w:r w:rsidRPr="00A1550E">
        <w:t xml:space="preserve">Аналитическая справка о работе со </w:t>
      </w:r>
      <w:proofErr w:type="gramStart"/>
      <w:r w:rsidRPr="00A1550E">
        <w:t>слабоуспевающими</w:t>
      </w:r>
      <w:proofErr w:type="gramEnd"/>
      <w:r w:rsidRPr="00A1550E">
        <w:t xml:space="preserve"> за 1 четверть 2022-2023 </w:t>
      </w:r>
      <w:proofErr w:type="spellStart"/>
      <w:r w:rsidRPr="00A1550E">
        <w:t>уч</w:t>
      </w:r>
      <w:proofErr w:type="spellEnd"/>
      <w:r w:rsidRPr="00A1550E">
        <w:t>. года</w:t>
      </w:r>
    </w:p>
    <w:p w:rsidR="003F5D2F" w:rsidRPr="00FE2DF9" w:rsidRDefault="001E27AD" w:rsidP="00FE2DF9">
      <w:pPr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03</w:t>
      </w:r>
      <w:r w:rsidR="003F5D2F"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.11.2022г.</w:t>
      </w:r>
    </w:p>
    <w:p w:rsidR="003F5D2F" w:rsidRPr="00FE2DF9" w:rsidRDefault="003F5D2F" w:rsidP="00FE2DF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5D2F" w:rsidRPr="00FE2DF9" w:rsidRDefault="003F5D2F" w:rsidP="00FE2DF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проверки:</w:t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организация урочной и внеурочной индивидуальной работы со слабоуспевающими учащимися.</w:t>
      </w:r>
    </w:p>
    <w:p w:rsidR="003F5D2F" w:rsidRPr="00FE2DF9" w:rsidRDefault="003F5D2F" w:rsidP="00FE2DF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контроля:</w:t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индивидуальные беседы, проверка классных журналов, тематического и поурочного планирования, рабочей программы, рабочих и контрольных тетрадей учеников, посещение уроков.</w:t>
      </w:r>
    </w:p>
    <w:p w:rsidR="003F5D2F" w:rsidRPr="00FE2DF9" w:rsidRDefault="003F5D2F" w:rsidP="00FE2DF9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проверки классных журналов, поурочного планирования, контрольных и рабочих тетрадей учащихся, индивидуальных бесед было выявлено, что учителя планируют свою работу в целях развития познавательной активности слабоуспевающих учащихся.  Подбирают такие задания, которые повышают активность в процессе восприятия, осмысления нового материала, оказывают слабоуспевающим учащимся оперативную помощь в процессе первичного закрепления материала, обучают приёмам рациональной умственной деятельности, способствующих систематизации и совершенствованию знаний.</w:t>
      </w:r>
    </w:p>
    <w:p w:rsidR="003F5D2F" w:rsidRPr="00FE2DF9" w:rsidRDefault="003F5D2F" w:rsidP="00FE2DF9">
      <w:pPr>
        <w:ind w:left="142" w:firstLine="42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Наблюдения на уроках, беседа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3F5D2F" w:rsidRPr="00FE2DF9" w:rsidRDefault="003F5D2F" w:rsidP="00FE2DF9">
      <w:pPr>
        <w:ind w:left="142" w:firstLine="42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Специальной коррекции учебного материала для этих учащихся не предусматривается. Дозировка заданий присутствует. Им дается задание 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</w:p>
    <w:p w:rsidR="003F5D2F" w:rsidRPr="00FE2DF9" w:rsidRDefault="003F5D2F" w:rsidP="00FE2DF9">
      <w:pPr>
        <w:ind w:left="142" w:firstLine="42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Индивидуальная система оценивания прослеживается. </w:t>
      </w:r>
      <w:proofErr w:type="spellStart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Накопляемость</w:t>
      </w:r>
      <w:proofErr w:type="spellEnd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оценок </w:t>
      </w:r>
      <w:proofErr w:type="gramStart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</w:t>
      </w:r>
      <w:proofErr w:type="gramEnd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Оценки не только за письменные работы, но и 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</w:p>
    <w:p w:rsidR="003F5D2F" w:rsidRPr="00FE2DF9" w:rsidRDefault="003F5D2F" w:rsidP="00FE2DF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 план индивидуального сопровождения отстающих детей:</w:t>
      </w:r>
    </w:p>
    <w:p w:rsidR="003F5D2F" w:rsidRPr="00FE2DF9" w:rsidRDefault="003F5D2F" w:rsidP="00FE2DF9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45" w:type="dxa"/>
        <w:tblCellMar>
          <w:left w:w="0" w:type="dxa"/>
          <w:right w:w="0" w:type="dxa"/>
        </w:tblCellMar>
        <w:tblLook w:val="04A0"/>
      </w:tblPr>
      <w:tblGrid>
        <w:gridCol w:w="1600"/>
        <w:gridCol w:w="2097"/>
        <w:gridCol w:w="590"/>
        <w:gridCol w:w="2345"/>
        <w:gridCol w:w="2182"/>
        <w:gridCol w:w="631"/>
      </w:tblGrid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Катеринкина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Башкирский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Шахмухаметова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Разиля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пн. в 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Ибрагимов Таир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Мамедов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Булатова А.У.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Семенченко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 в 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Кунаккулова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Фидалия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01.11.22-04.11.22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кунаккулова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Фидалия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Идрисова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Мустафина Алина,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Сарваров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Исмагилова Е.Э.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Сулейманова Алина,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Палкина А.А.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Салихов Тимур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Кайбышева</w:t>
            </w:r>
            <w:proofErr w:type="spellEnd"/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31.10.22, 01.11.22,02.11.22, 03.11.22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Габитова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Улмасов</w:t>
            </w:r>
            <w:proofErr w:type="spellEnd"/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2A0D86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Байгалин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Д., Копосов С.,</w:t>
            </w:r>
          </w:p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 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Шайгарданов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2A0D86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Рыбалко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="002A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A0D86" w:rsidRPr="00FE2DF9" w:rsidRDefault="002A0D86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DB0553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Л.М.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Бахарев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Н, Мустафин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B0553" w:rsidRPr="00FE2DF9" w:rsidRDefault="00DB0553" w:rsidP="00D542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Шайгарданов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31.10.22, 1.11.22.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Рассказова В.В.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 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3.11.22, 4.11.22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А.Р.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 Артем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Озолина 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Озолина 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Бакиева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</w:t>
            </w:r>
            <w:proofErr w:type="gram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Т..Н.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Манучехр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Халиуллин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Т.Н.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Гурезов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Манучехр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Халиуллин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Стрелков Артур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Копосов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Мурзагильдин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Миназова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Нальгиева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Алтынцев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Багдасарян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Карачурин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Уразметова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Ахмерова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Багдасарян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  <w:tr w:rsidR="00FE2DF9" w:rsidRPr="00FE2DF9" w:rsidTr="002A0D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Бадритдинова</w:t>
            </w:r>
            <w:proofErr w:type="spellEnd"/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DF9" w:rsidRPr="00FE2DF9" w:rsidRDefault="00FE2DF9" w:rsidP="00FE2D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</w:tr>
    </w:tbl>
    <w:p w:rsidR="003F5D2F" w:rsidRPr="00FE2DF9" w:rsidRDefault="003F5D2F" w:rsidP="00FE2DF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5D2F" w:rsidRPr="00FE2DF9" w:rsidRDefault="003F5D2F" w:rsidP="00FE2DF9">
      <w:pPr>
        <w:ind w:left="-360"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5D2F" w:rsidRPr="00FE2DF9" w:rsidRDefault="003F5D2F" w:rsidP="00FE2DF9">
      <w:pPr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Выводы:</w:t>
      </w:r>
    </w:p>
    <w:p w:rsidR="003F5D2F" w:rsidRPr="00FE2DF9" w:rsidRDefault="003F5D2F" w:rsidP="00FE2DF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F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Учителя:</w:t>
      </w:r>
    </w:p>
    <w:p w:rsidR="003F5D2F" w:rsidRPr="00FE2DF9" w:rsidRDefault="003F5D2F" w:rsidP="00FE2DF9">
      <w:pPr>
        <w:numPr>
          <w:ilvl w:val="0"/>
          <w:numId w:val="1"/>
        </w:numPr>
        <w:spacing w:before="100" w:beforeAutospacing="1" w:after="100" w:afterAutospacing="1"/>
        <w:ind w:left="1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ликвидации пробелов в знаниях слабоуспевающих учащихся используют различные формы и методы работы на уроке и во время индивидуальных занятиях;</w:t>
      </w:r>
    </w:p>
    <w:p w:rsidR="003F5D2F" w:rsidRPr="00FE2DF9" w:rsidRDefault="003F5D2F" w:rsidP="00FE2DF9">
      <w:pPr>
        <w:numPr>
          <w:ilvl w:val="0"/>
          <w:numId w:val="1"/>
        </w:numPr>
        <w:spacing w:before="100" w:beforeAutospacing="1" w:after="100" w:afterAutospacing="1"/>
        <w:ind w:left="1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всех этапах урока организуют работу со слабыми учениками;</w:t>
      </w:r>
    </w:p>
    <w:p w:rsidR="003F5D2F" w:rsidRPr="00FE2DF9" w:rsidRDefault="003F5D2F" w:rsidP="00FE2DF9">
      <w:pPr>
        <w:numPr>
          <w:ilvl w:val="0"/>
          <w:numId w:val="1"/>
        </w:numPr>
        <w:spacing w:before="100" w:beforeAutospacing="1" w:after="100" w:afterAutospacing="1"/>
        <w:ind w:left="15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ведут мониторинг </w:t>
      </w:r>
      <w:proofErr w:type="spellStart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обученности</w:t>
      </w:r>
      <w:proofErr w:type="spellEnd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учащихся;</w:t>
      </w:r>
    </w:p>
    <w:p w:rsidR="003F5D2F" w:rsidRPr="00FE2DF9" w:rsidRDefault="003F5D2F" w:rsidP="00FE2DF9">
      <w:pPr>
        <w:ind w:left="-360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Рекомендовано:</w:t>
      </w:r>
    </w:p>
    <w:p w:rsidR="003F5D2F" w:rsidRPr="00FE2DF9" w:rsidRDefault="003F5D2F" w:rsidP="00FE2DF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Учителям для усиления эффективности работы со слабоуспевающими учащимися:</w:t>
      </w:r>
    </w:p>
    <w:p w:rsidR="003F5D2F" w:rsidRPr="00FE2DF9" w:rsidRDefault="003F5D2F" w:rsidP="00FE2DF9">
      <w:pPr>
        <w:numPr>
          <w:ilvl w:val="0"/>
          <w:numId w:val="2"/>
        </w:numPr>
        <w:spacing w:before="100" w:beforeAutospacing="1" w:after="100" w:afterAutospacing="1"/>
        <w:ind w:left="22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регулярно использовать </w:t>
      </w:r>
      <w:proofErr w:type="spellStart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разноуровневую</w:t>
      </w:r>
      <w:proofErr w:type="spellEnd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дифференциацию на всех этапах урока;</w:t>
      </w:r>
    </w:p>
    <w:p w:rsidR="003F5D2F" w:rsidRPr="00FE2DF9" w:rsidRDefault="003F5D2F" w:rsidP="00FE2DF9">
      <w:pPr>
        <w:numPr>
          <w:ilvl w:val="0"/>
          <w:numId w:val="2"/>
        </w:numPr>
        <w:spacing w:before="100" w:beforeAutospacing="1" w:after="100" w:afterAutospacing="1"/>
        <w:ind w:left="22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проведением контрольных работ проводить индивидуальный инструктаж по выполнению для слабоуспевающих учащихся;</w:t>
      </w:r>
    </w:p>
    <w:p w:rsidR="003F5D2F" w:rsidRPr="00FE2DF9" w:rsidRDefault="003F5D2F" w:rsidP="00FE2DF9">
      <w:pPr>
        <w:numPr>
          <w:ilvl w:val="0"/>
          <w:numId w:val="2"/>
        </w:numPr>
        <w:spacing w:before="100" w:beforeAutospacing="1" w:after="100" w:afterAutospacing="1"/>
        <w:ind w:left="22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систематически вести работу над ошибками, контролировать степень усвоения базовых знаний;</w:t>
      </w:r>
    </w:p>
    <w:p w:rsidR="003F5D2F" w:rsidRPr="00FE2DF9" w:rsidRDefault="003F5D2F" w:rsidP="00FE2DF9">
      <w:pPr>
        <w:numPr>
          <w:ilvl w:val="0"/>
          <w:numId w:val="2"/>
        </w:numPr>
        <w:spacing w:before="100" w:beforeAutospacing="1" w:after="100" w:afterAutospacing="1"/>
        <w:ind w:left="22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вести работу с учетом особенностей памяти, внимания, умения концентрироваться на выполнение упражнения.</w:t>
      </w:r>
    </w:p>
    <w:p w:rsidR="003F5D2F" w:rsidRPr="00FE2DF9" w:rsidRDefault="003F5D2F" w:rsidP="00FE2DF9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Всем предметникам усилить работу по предупреждению неуспеваемости учащихся.</w:t>
      </w:r>
    </w:p>
    <w:p w:rsidR="003F5D2F" w:rsidRPr="00FE2DF9" w:rsidRDefault="003F5D2F" w:rsidP="00DB0553">
      <w:pPr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Классным руководителям провести разъяснительную работу с родителями об ответственности родителей за учебу учащихся, напомнить правила промежуточной аттестации, условия перевода в следующий класс.</w:t>
      </w:r>
    </w:p>
    <w:p w:rsidR="003F5D2F" w:rsidRPr="00FE2DF9" w:rsidRDefault="003F5D2F" w:rsidP="00FE2DF9">
      <w:pPr>
        <w:ind w:left="-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5D2F" w:rsidRPr="00FE2DF9" w:rsidRDefault="003F5D2F" w:rsidP="00DB055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A71EF" w:rsidRPr="00DB0553" w:rsidRDefault="003F5D2F" w:rsidP="00DB0553">
      <w:pPr>
        <w:ind w:left="-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И.о. директора                                                     </w:t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Ширганова</w:t>
      </w:r>
      <w:proofErr w:type="spellEnd"/>
      <w:r w:rsidRPr="00FE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В.Б.</w:t>
      </w:r>
    </w:p>
    <w:sectPr w:rsidR="002A71EF" w:rsidRPr="00DB0553" w:rsidSect="004C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1035"/>
    <w:multiLevelType w:val="multilevel"/>
    <w:tmpl w:val="CE2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383F1B"/>
    <w:multiLevelType w:val="multilevel"/>
    <w:tmpl w:val="4BD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D2F"/>
    <w:rsid w:val="000F051E"/>
    <w:rsid w:val="001E27AD"/>
    <w:rsid w:val="00255A59"/>
    <w:rsid w:val="002A0D86"/>
    <w:rsid w:val="002A71EF"/>
    <w:rsid w:val="002B6308"/>
    <w:rsid w:val="003F5D2F"/>
    <w:rsid w:val="004C4179"/>
    <w:rsid w:val="00A1550E"/>
    <w:rsid w:val="00C25454"/>
    <w:rsid w:val="00DB0553"/>
    <w:rsid w:val="00FE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59"/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</w:style>
  <w:style w:type="paragraph" w:customStyle="1" w:styleId="c4">
    <w:name w:val="c4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5D2F"/>
  </w:style>
  <w:style w:type="character" w:customStyle="1" w:styleId="apple-converted-space">
    <w:name w:val="apple-converted-space"/>
    <w:basedOn w:val="a0"/>
    <w:rsid w:val="003F5D2F"/>
  </w:style>
  <w:style w:type="character" w:customStyle="1" w:styleId="c2">
    <w:name w:val="c2"/>
    <w:basedOn w:val="a0"/>
    <w:rsid w:val="003F5D2F"/>
  </w:style>
  <w:style w:type="paragraph" w:customStyle="1" w:styleId="c14">
    <w:name w:val="c14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F5D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diana.ahmetova25@gmail.com</dc:creator>
  <cp:keywords/>
  <dc:description/>
  <cp:lastModifiedBy>admin</cp:lastModifiedBy>
  <cp:revision>6</cp:revision>
  <dcterms:created xsi:type="dcterms:W3CDTF">2022-10-25T21:46:00Z</dcterms:created>
  <dcterms:modified xsi:type="dcterms:W3CDTF">2022-11-02T20:25:00Z</dcterms:modified>
</cp:coreProperties>
</file>